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A816C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val="0"/>
          <w:color w:val="auto"/>
          <w:sz w:val="44"/>
          <w:szCs w:val="44"/>
        </w:rPr>
      </w:pPr>
      <w:r>
        <w:rPr>
          <w:rFonts w:hint="eastAsia" w:ascii="黑体" w:hAnsi="黑体" w:eastAsia="黑体" w:cs="黑体"/>
          <w:b w:val="0"/>
          <w:bCs w:val="0"/>
          <w:color w:val="auto"/>
          <w:sz w:val="44"/>
          <w:szCs w:val="44"/>
        </w:rPr>
        <w:t>关于组织申报202</w:t>
      </w:r>
      <w:r>
        <w:rPr>
          <w:rFonts w:hint="eastAsia" w:ascii="黑体" w:hAnsi="黑体" w:eastAsia="黑体" w:cs="黑体"/>
          <w:b w:val="0"/>
          <w:bCs w:val="0"/>
          <w:color w:val="auto"/>
          <w:sz w:val="44"/>
          <w:szCs w:val="44"/>
          <w:lang w:val="en-US" w:eastAsia="zh-CN"/>
        </w:rPr>
        <w:t>5</w:t>
      </w:r>
      <w:r>
        <w:rPr>
          <w:rFonts w:hint="eastAsia" w:ascii="黑体" w:hAnsi="黑体" w:eastAsia="黑体" w:cs="黑体"/>
          <w:b w:val="0"/>
          <w:bCs w:val="0"/>
          <w:color w:val="auto"/>
          <w:sz w:val="44"/>
          <w:szCs w:val="44"/>
        </w:rPr>
        <w:t>年度广西高校中青年教师科研基础能力提升项目的通知</w:t>
      </w:r>
    </w:p>
    <w:p w14:paraId="62A63D6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 w:cstheme="minorBidi"/>
          <w:color w:val="auto"/>
          <w:kern w:val="2"/>
          <w:szCs w:val="28"/>
        </w:rPr>
      </w:pPr>
    </w:p>
    <w:p w14:paraId="4FC9AC4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imes New Roman" w:hAnsi="Times New Roman" w:eastAsia="仿宋" w:cstheme="minorBidi"/>
          <w:color w:val="auto"/>
          <w:kern w:val="2"/>
          <w:sz w:val="32"/>
          <w:szCs w:val="32"/>
        </w:rPr>
      </w:pPr>
      <w:r>
        <w:rPr>
          <w:rFonts w:hint="eastAsia" w:ascii="Times New Roman" w:hAnsi="Times New Roman" w:eastAsia="仿宋" w:cstheme="minorBidi"/>
          <w:color w:val="auto"/>
          <w:kern w:val="2"/>
          <w:sz w:val="32"/>
          <w:szCs w:val="32"/>
        </w:rPr>
        <w:t>各单位、部门：</w:t>
      </w:r>
    </w:p>
    <w:p w14:paraId="3C73BE82">
      <w:pPr>
        <w:keepNext w:val="0"/>
        <w:keepLines w:val="0"/>
        <w:pageBreakBefore w:val="0"/>
        <w:widowControl/>
        <w:suppressLineNumbers w:val="0"/>
        <w:kinsoku/>
        <w:overflowPunct/>
        <w:topLinePunct w:val="0"/>
        <w:autoSpaceDE/>
        <w:autoSpaceDN/>
        <w:bidi w:val="0"/>
        <w:adjustRightInd/>
        <w:snapToGrid/>
        <w:spacing w:line="520" w:lineRule="exact"/>
        <w:ind w:firstLine="620" w:firstLineChars="200"/>
        <w:jc w:val="left"/>
        <w:textAlignment w:val="auto"/>
        <w:rPr>
          <w:rFonts w:hint="eastAsia" w:ascii="Times New Roman" w:hAnsi="Times New Roman" w:eastAsia="仿宋" w:cstheme="minorBidi"/>
          <w:color w:val="auto"/>
          <w:kern w:val="2"/>
          <w:sz w:val="32"/>
          <w:szCs w:val="32"/>
        </w:rPr>
      </w:pPr>
      <w:r>
        <w:rPr>
          <w:rFonts w:ascii="仿宋" w:hAnsi="仿宋" w:eastAsia="仿宋" w:cs="仿宋"/>
          <w:color w:val="000000"/>
          <w:kern w:val="0"/>
          <w:sz w:val="31"/>
          <w:szCs w:val="31"/>
          <w:lang w:val="en-US" w:eastAsia="zh-CN" w:bidi="ar"/>
        </w:rPr>
        <w:t>为深入实施创新驱动发展战略，加快推动我区“双一流”建</w:t>
      </w:r>
      <w:r>
        <w:rPr>
          <w:rFonts w:hint="eastAsia" w:ascii="仿宋" w:hAnsi="仿宋" w:eastAsia="仿宋" w:cs="仿宋"/>
          <w:color w:val="000000"/>
          <w:kern w:val="0"/>
          <w:sz w:val="31"/>
          <w:szCs w:val="31"/>
          <w:lang w:val="en-US" w:eastAsia="zh-CN" w:bidi="ar"/>
        </w:rPr>
        <w:t>设，提升我区高校教师的科学研究能力，促进高校科研成果转化，</w:t>
      </w:r>
      <w:r>
        <w:rPr>
          <w:rFonts w:hint="eastAsia" w:ascii="Times New Roman" w:hAnsi="Times New Roman" w:eastAsia="仿宋" w:cstheme="minorBidi"/>
          <w:color w:val="auto"/>
          <w:kern w:val="2"/>
          <w:sz w:val="32"/>
          <w:szCs w:val="32"/>
          <w:lang w:val="zh-CN"/>
        </w:rPr>
        <w:t>自治区教育厅</w:t>
      </w:r>
      <w:r>
        <w:rPr>
          <w:rFonts w:hint="eastAsia" w:ascii="Times New Roman" w:hAnsi="Times New Roman" w:eastAsia="仿宋" w:cstheme="minorBidi"/>
          <w:color w:val="auto"/>
          <w:kern w:val="2"/>
          <w:sz w:val="32"/>
          <w:szCs w:val="32"/>
          <w:lang w:val="en-US" w:eastAsia="zh-CN"/>
        </w:rPr>
        <w:t>已</w:t>
      </w:r>
      <w:r>
        <w:rPr>
          <w:rFonts w:hint="eastAsia" w:ascii="Times New Roman" w:hAnsi="Times New Roman" w:eastAsia="仿宋" w:cstheme="minorBidi"/>
          <w:color w:val="auto"/>
          <w:kern w:val="2"/>
          <w:sz w:val="32"/>
          <w:szCs w:val="32"/>
          <w:lang w:val="zh-CN"/>
        </w:rPr>
        <w:t>启动开展20</w:t>
      </w:r>
      <w:r>
        <w:rPr>
          <w:rFonts w:hint="eastAsia" w:ascii="Times New Roman" w:hAnsi="Times New Roman" w:eastAsia="仿宋" w:cstheme="minorBidi"/>
          <w:color w:val="auto"/>
          <w:kern w:val="2"/>
          <w:sz w:val="32"/>
          <w:szCs w:val="32"/>
        </w:rPr>
        <w:t>2</w:t>
      </w:r>
      <w:r>
        <w:rPr>
          <w:rFonts w:hint="eastAsia" w:ascii="Times New Roman" w:hAnsi="Times New Roman" w:eastAsia="仿宋" w:cstheme="minorBidi"/>
          <w:color w:val="auto"/>
          <w:kern w:val="2"/>
          <w:sz w:val="32"/>
          <w:szCs w:val="32"/>
          <w:lang w:val="en-US" w:eastAsia="zh-CN"/>
        </w:rPr>
        <w:t>5</w:t>
      </w:r>
      <w:r>
        <w:rPr>
          <w:rFonts w:hint="eastAsia" w:ascii="Times New Roman" w:hAnsi="Times New Roman" w:eastAsia="仿宋" w:cstheme="minorBidi"/>
          <w:color w:val="auto"/>
          <w:kern w:val="2"/>
          <w:sz w:val="32"/>
          <w:szCs w:val="32"/>
          <w:lang w:val="zh-CN"/>
        </w:rPr>
        <w:t>年度广西高校中青年教师科研基础能力提升项目（以下简称“项目”）申报工作，</w:t>
      </w:r>
      <w:r>
        <w:rPr>
          <w:rFonts w:hint="eastAsia" w:ascii="Times New Roman" w:hAnsi="Times New Roman" w:eastAsia="仿宋" w:cstheme="minorBidi"/>
          <w:color w:val="auto"/>
          <w:kern w:val="2"/>
          <w:sz w:val="32"/>
          <w:szCs w:val="32"/>
          <w:lang w:val="en-US" w:eastAsia="zh-CN"/>
        </w:rPr>
        <w:t>并发布</w:t>
      </w:r>
      <w:r>
        <w:rPr>
          <w:rFonts w:hint="eastAsia" w:ascii="Times New Roman" w:hAnsi="Times New Roman" w:eastAsia="仿宋" w:cstheme="minorBidi"/>
          <w:color w:val="auto"/>
          <w:kern w:val="2"/>
          <w:sz w:val="32"/>
          <w:szCs w:val="32"/>
          <w:lang w:val="zh-CN"/>
        </w:rPr>
        <w:t>《自治区教育厅关于组织申报202</w:t>
      </w:r>
      <w:r>
        <w:rPr>
          <w:rFonts w:hint="eastAsia" w:ascii="Times New Roman" w:hAnsi="Times New Roman" w:eastAsia="仿宋" w:cstheme="minorBidi"/>
          <w:color w:val="auto"/>
          <w:kern w:val="2"/>
          <w:sz w:val="32"/>
          <w:szCs w:val="32"/>
          <w:lang w:val="en-US" w:eastAsia="zh-CN"/>
        </w:rPr>
        <w:t>5</w:t>
      </w:r>
      <w:r>
        <w:rPr>
          <w:rFonts w:hint="eastAsia" w:ascii="Times New Roman" w:hAnsi="Times New Roman" w:eastAsia="仿宋" w:cstheme="minorBidi"/>
          <w:color w:val="auto"/>
          <w:kern w:val="2"/>
          <w:sz w:val="32"/>
          <w:szCs w:val="32"/>
          <w:lang w:val="zh-CN"/>
        </w:rPr>
        <w:t>年度广西高校中青年教师科研基础能力提升项目的通知》（桂教科研〔202</w:t>
      </w:r>
      <w:r>
        <w:rPr>
          <w:rFonts w:hint="eastAsia" w:ascii="Times New Roman" w:hAnsi="Times New Roman" w:eastAsia="仿宋" w:cstheme="minorBidi"/>
          <w:color w:val="auto"/>
          <w:kern w:val="2"/>
          <w:sz w:val="32"/>
          <w:szCs w:val="32"/>
          <w:lang w:val="en-US" w:eastAsia="zh-CN"/>
        </w:rPr>
        <w:t>4</w:t>
      </w:r>
      <w:r>
        <w:rPr>
          <w:rFonts w:hint="eastAsia" w:ascii="Times New Roman" w:hAnsi="Times New Roman" w:eastAsia="仿宋" w:cstheme="minorBidi"/>
          <w:color w:val="auto"/>
          <w:kern w:val="2"/>
          <w:sz w:val="32"/>
          <w:szCs w:val="32"/>
          <w:lang w:val="zh-CN"/>
        </w:rPr>
        <w:t>〕</w:t>
      </w:r>
      <w:r>
        <w:rPr>
          <w:rFonts w:hint="eastAsia" w:ascii="Times New Roman" w:hAnsi="Times New Roman" w:eastAsia="仿宋" w:cstheme="minorBidi"/>
          <w:color w:val="auto"/>
          <w:kern w:val="2"/>
          <w:sz w:val="32"/>
          <w:szCs w:val="32"/>
          <w:lang w:val="en-US" w:eastAsia="zh-CN"/>
        </w:rPr>
        <w:t>12</w:t>
      </w:r>
      <w:r>
        <w:rPr>
          <w:rFonts w:hint="eastAsia" w:ascii="Times New Roman" w:hAnsi="Times New Roman" w:eastAsia="仿宋" w:cstheme="minorBidi"/>
          <w:color w:val="auto"/>
          <w:kern w:val="2"/>
          <w:sz w:val="32"/>
          <w:szCs w:val="32"/>
          <w:lang w:val="zh-CN"/>
        </w:rPr>
        <w:t>号）（见附件1），现将有关申报</w:t>
      </w:r>
      <w:r>
        <w:rPr>
          <w:rFonts w:hint="eastAsia" w:ascii="Times New Roman" w:hAnsi="Times New Roman" w:eastAsia="仿宋" w:cstheme="minorBidi"/>
          <w:color w:val="auto"/>
          <w:kern w:val="2"/>
          <w:sz w:val="32"/>
          <w:szCs w:val="32"/>
        </w:rPr>
        <w:t>事项通知如下</w:t>
      </w:r>
      <w:r>
        <w:rPr>
          <w:rFonts w:hint="eastAsia" w:ascii="Times New Roman" w:hAnsi="Times New Roman" w:eastAsia="仿宋" w:cstheme="minorBidi"/>
          <w:color w:val="auto"/>
          <w:kern w:val="2"/>
          <w:sz w:val="32"/>
          <w:szCs w:val="32"/>
          <w:lang w:val="zh-CN"/>
        </w:rPr>
        <w:t>：</w:t>
      </w:r>
    </w:p>
    <w:p w14:paraId="2856A4B3">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520" w:lineRule="exact"/>
        <w:ind w:firstLine="640" w:firstLineChars="200"/>
        <w:textAlignment w:val="auto"/>
        <w:rPr>
          <w:rFonts w:hint="eastAsia" w:ascii="黑体" w:hAnsi="黑体" w:eastAsia="黑体" w:cs="黑体"/>
          <w:color w:val="auto"/>
          <w:kern w:val="2"/>
          <w:sz w:val="32"/>
          <w:szCs w:val="32"/>
        </w:rPr>
      </w:pPr>
      <w:r>
        <w:rPr>
          <w:rFonts w:hint="eastAsia" w:ascii="黑体" w:hAnsi="黑体" w:eastAsia="黑体" w:cs="黑体"/>
          <w:color w:val="auto"/>
          <w:kern w:val="2"/>
          <w:sz w:val="32"/>
          <w:szCs w:val="32"/>
        </w:rPr>
        <w:t>一、项目申报范围</w:t>
      </w:r>
    </w:p>
    <w:p w14:paraId="489DC8A2">
      <w:pPr>
        <w:keepNext w:val="0"/>
        <w:keepLines w:val="0"/>
        <w:pageBreakBefore w:val="0"/>
        <w:widowControl/>
        <w:suppressLineNumbers w:val="0"/>
        <w:kinsoku/>
        <w:overflowPunct/>
        <w:topLinePunct w:val="0"/>
        <w:autoSpaceDE/>
        <w:autoSpaceDN/>
        <w:bidi w:val="0"/>
        <w:adjustRightInd/>
        <w:snapToGrid/>
        <w:spacing w:line="520" w:lineRule="exact"/>
        <w:ind w:firstLine="620" w:firstLineChars="200"/>
        <w:jc w:val="left"/>
        <w:textAlignment w:val="auto"/>
      </w:pPr>
      <w:r>
        <w:rPr>
          <w:rFonts w:hint="default" w:ascii="Times New Roman" w:hAnsi="Times New Roman" w:eastAsia="宋体" w:cs="Times New Roman"/>
          <w:color w:val="000000"/>
          <w:kern w:val="0"/>
          <w:sz w:val="31"/>
          <w:szCs w:val="31"/>
          <w:lang w:val="en-US" w:eastAsia="zh-CN" w:bidi="ar"/>
        </w:rPr>
        <w:t>2025</w:t>
      </w:r>
      <w:r>
        <w:rPr>
          <w:rFonts w:ascii="仿宋" w:hAnsi="仿宋" w:eastAsia="仿宋" w:cs="仿宋"/>
          <w:color w:val="000000"/>
          <w:kern w:val="0"/>
          <w:sz w:val="31"/>
          <w:szCs w:val="31"/>
          <w:lang w:val="en-US" w:eastAsia="zh-CN" w:bidi="ar"/>
        </w:rPr>
        <w:t>年度广西高校中青年教师科研基础能力提升项目旨在</w:t>
      </w:r>
      <w:r>
        <w:rPr>
          <w:rFonts w:hint="eastAsia" w:ascii="仿宋" w:hAnsi="仿宋" w:eastAsia="仿宋" w:cs="仿宋"/>
          <w:color w:val="000000"/>
          <w:kern w:val="0"/>
          <w:sz w:val="31"/>
          <w:szCs w:val="31"/>
          <w:lang w:val="en-US" w:eastAsia="zh-CN" w:bidi="ar"/>
        </w:rPr>
        <w:t>助推高校科研队伍建设的启动型、引导性项目，主要支持符合我区经济社会发展需求和科技发展趋势的基础研究和应用研究，覆盖自然科学研究和人文社会科学研究领域。</w:t>
      </w:r>
    </w:p>
    <w:p w14:paraId="55D5DCED">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520" w:lineRule="exact"/>
        <w:ind w:firstLine="640" w:firstLineChars="200"/>
        <w:textAlignment w:val="auto"/>
        <w:rPr>
          <w:rFonts w:hint="eastAsia" w:ascii="黑体" w:hAnsi="黑体" w:eastAsia="黑体" w:cs="黑体"/>
          <w:color w:val="auto"/>
          <w:kern w:val="2"/>
          <w:sz w:val="32"/>
          <w:szCs w:val="32"/>
        </w:rPr>
      </w:pPr>
      <w:r>
        <w:rPr>
          <w:rFonts w:hint="eastAsia" w:ascii="黑体" w:hAnsi="黑体" w:eastAsia="黑体" w:cs="黑体"/>
          <w:color w:val="auto"/>
          <w:kern w:val="2"/>
          <w:sz w:val="32"/>
          <w:szCs w:val="32"/>
        </w:rPr>
        <w:t>二、项目申报要求</w:t>
      </w:r>
    </w:p>
    <w:p w14:paraId="63576550">
      <w:pPr>
        <w:keepNext w:val="0"/>
        <w:keepLines w:val="0"/>
        <w:pageBreakBefore w:val="0"/>
        <w:widowControl/>
        <w:suppressLineNumbers w:val="0"/>
        <w:kinsoku/>
        <w:overflowPunct/>
        <w:topLinePunct w:val="0"/>
        <w:autoSpaceDE/>
        <w:autoSpaceDN/>
        <w:bidi w:val="0"/>
        <w:adjustRightInd/>
        <w:snapToGrid/>
        <w:spacing w:line="520" w:lineRule="exact"/>
        <w:ind w:firstLine="620" w:firstLineChars="200"/>
        <w:jc w:val="left"/>
        <w:textAlignment w:val="auto"/>
      </w:pPr>
      <w:r>
        <w:rPr>
          <w:rFonts w:ascii="楷体" w:hAnsi="楷体" w:eastAsia="楷体" w:cs="楷体"/>
          <w:color w:val="000000"/>
          <w:kern w:val="0"/>
          <w:sz w:val="31"/>
          <w:szCs w:val="31"/>
          <w:lang w:val="en-US" w:eastAsia="zh-CN" w:bidi="ar"/>
        </w:rPr>
        <w:t>（一）申报主体</w:t>
      </w:r>
    </w:p>
    <w:p w14:paraId="0CED26B1">
      <w:pPr>
        <w:keepNext w:val="0"/>
        <w:keepLines w:val="0"/>
        <w:pageBreakBefore w:val="0"/>
        <w:widowControl/>
        <w:suppressLineNumbers w:val="0"/>
        <w:kinsoku/>
        <w:overflowPunct/>
        <w:topLinePunct w:val="0"/>
        <w:autoSpaceDE/>
        <w:autoSpaceDN/>
        <w:bidi w:val="0"/>
        <w:adjustRightInd/>
        <w:snapToGrid/>
        <w:spacing w:line="520" w:lineRule="exact"/>
        <w:ind w:firstLine="620" w:firstLineChars="200"/>
        <w:jc w:val="left"/>
        <w:textAlignment w:val="auto"/>
        <w:rPr>
          <w:rFonts w:hint="eastAsia" w:ascii="仿宋" w:hAnsi="仿宋" w:eastAsia="仿宋" w:cs="仿宋"/>
          <w:color w:val="000000"/>
          <w:kern w:val="0"/>
          <w:sz w:val="31"/>
          <w:szCs w:val="31"/>
          <w:lang w:val="en-US" w:eastAsia="zh-CN" w:bidi="ar"/>
        </w:rPr>
      </w:pPr>
      <w:r>
        <w:rPr>
          <w:rFonts w:hint="default" w:ascii="Times New Roman" w:hAnsi="Times New Roman" w:eastAsia="宋体" w:cs="Times New Roman"/>
          <w:color w:val="000000"/>
          <w:kern w:val="0"/>
          <w:sz w:val="31"/>
          <w:szCs w:val="31"/>
          <w:lang w:val="en-US" w:eastAsia="zh-CN" w:bidi="ar"/>
        </w:rPr>
        <w:t>1</w:t>
      </w:r>
      <w:r>
        <w:rPr>
          <w:rFonts w:ascii="仿宋" w:hAnsi="仿宋" w:eastAsia="仿宋" w:cs="仿宋"/>
          <w:color w:val="000000"/>
          <w:kern w:val="0"/>
          <w:sz w:val="31"/>
          <w:szCs w:val="31"/>
          <w:lang w:val="en-US" w:eastAsia="zh-CN" w:bidi="ar"/>
        </w:rPr>
        <w:t>.项目面向全区高校中青年教师（含医学院校附属医院符合</w:t>
      </w:r>
      <w:r>
        <w:rPr>
          <w:rFonts w:hint="eastAsia" w:ascii="仿宋" w:hAnsi="仿宋" w:eastAsia="仿宋" w:cs="仿宋"/>
          <w:color w:val="000000"/>
          <w:kern w:val="0"/>
          <w:sz w:val="31"/>
          <w:szCs w:val="31"/>
          <w:lang w:val="en-US" w:eastAsia="zh-CN" w:bidi="ar"/>
        </w:rPr>
        <w:t>申报条件的人员），项目组应具有合理的研究团队。</w:t>
      </w:r>
    </w:p>
    <w:p w14:paraId="38FFC95F">
      <w:pPr>
        <w:keepNext w:val="0"/>
        <w:keepLines w:val="0"/>
        <w:pageBreakBefore w:val="0"/>
        <w:widowControl/>
        <w:suppressLineNumbers w:val="0"/>
        <w:kinsoku/>
        <w:overflowPunct/>
        <w:topLinePunct w:val="0"/>
        <w:autoSpaceDE/>
        <w:autoSpaceDN/>
        <w:bidi w:val="0"/>
        <w:adjustRightInd/>
        <w:snapToGrid/>
        <w:spacing w:line="520" w:lineRule="exact"/>
        <w:ind w:firstLine="620" w:firstLineChars="200"/>
        <w:jc w:val="left"/>
        <w:textAlignment w:val="auto"/>
      </w:pPr>
      <w:r>
        <w:rPr>
          <w:rFonts w:hint="default" w:ascii="Times New Roman" w:hAnsi="Times New Roman" w:eastAsia="宋体" w:cs="Times New Roman"/>
          <w:color w:val="000000"/>
          <w:kern w:val="0"/>
          <w:sz w:val="31"/>
          <w:szCs w:val="31"/>
          <w:lang w:val="en-US" w:eastAsia="zh-CN" w:bidi="ar"/>
        </w:rPr>
        <w:t>2</w:t>
      </w:r>
      <w:r>
        <w:rPr>
          <w:rFonts w:hint="eastAsia" w:ascii="仿宋" w:hAnsi="仿宋" w:eastAsia="仿宋" w:cs="仿宋"/>
          <w:color w:val="000000"/>
          <w:kern w:val="0"/>
          <w:sz w:val="31"/>
          <w:szCs w:val="31"/>
          <w:lang w:val="en-US" w:eastAsia="zh-CN" w:bidi="ar"/>
        </w:rPr>
        <w:t>.项目负责人须是项目承担高校具有中级及以上职称或硕士及以上学位的在职人员。</w:t>
      </w:r>
    </w:p>
    <w:p w14:paraId="61C2DD02">
      <w:pPr>
        <w:keepNext w:val="0"/>
        <w:keepLines w:val="0"/>
        <w:pageBreakBefore w:val="0"/>
        <w:widowControl/>
        <w:suppressLineNumbers w:val="0"/>
        <w:kinsoku/>
        <w:overflowPunct/>
        <w:topLinePunct w:val="0"/>
        <w:autoSpaceDE/>
        <w:autoSpaceDN/>
        <w:bidi w:val="0"/>
        <w:adjustRightInd/>
        <w:snapToGrid/>
        <w:spacing w:line="520" w:lineRule="exact"/>
        <w:ind w:firstLine="620" w:firstLineChars="200"/>
        <w:jc w:val="left"/>
        <w:textAlignment w:val="auto"/>
      </w:pPr>
      <w:r>
        <w:rPr>
          <w:rFonts w:hint="default" w:ascii="Times New Roman" w:hAnsi="Times New Roman" w:eastAsia="宋体" w:cs="Times New Roman"/>
          <w:color w:val="000000"/>
          <w:kern w:val="0"/>
          <w:sz w:val="31"/>
          <w:szCs w:val="31"/>
          <w:lang w:val="en-US" w:eastAsia="zh-CN" w:bidi="ar"/>
        </w:rPr>
        <w:t>3</w:t>
      </w:r>
      <w:r>
        <w:rPr>
          <w:rFonts w:hint="eastAsia" w:ascii="仿宋" w:hAnsi="仿宋" w:eastAsia="仿宋" w:cs="仿宋"/>
          <w:color w:val="000000"/>
          <w:kern w:val="0"/>
          <w:sz w:val="31"/>
          <w:szCs w:val="31"/>
          <w:lang w:val="en-US" w:eastAsia="zh-CN" w:bidi="ar"/>
        </w:rPr>
        <w:t>.项目负责人的年龄要求：原则上本科院校人员不超过</w:t>
      </w:r>
      <w:r>
        <w:rPr>
          <w:rFonts w:hint="default" w:ascii="Times New Roman" w:hAnsi="Times New Roman" w:eastAsia="宋体" w:cs="Times New Roman"/>
          <w:color w:val="000000"/>
          <w:kern w:val="0"/>
          <w:sz w:val="31"/>
          <w:szCs w:val="31"/>
          <w:lang w:val="en-US" w:eastAsia="zh-CN" w:bidi="ar"/>
        </w:rPr>
        <w:t>40</w:t>
      </w:r>
      <w:r>
        <w:rPr>
          <w:rFonts w:hint="eastAsia" w:ascii="仿宋" w:hAnsi="仿宋" w:eastAsia="仿宋" w:cs="仿宋"/>
          <w:color w:val="000000"/>
          <w:kern w:val="0"/>
          <w:sz w:val="31"/>
          <w:szCs w:val="31"/>
          <w:lang w:val="en-US" w:eastAsia="zh-CN" w:bidi="ar"/>
        </w:rPr>
        <w:t>周岁，既</w:t>
      </w:r>
      <w:r>
        <w:rPr>
          <w:rFonts w:hint="default" w:ascii="Times New Roman" w:hAnsi="Times New Roman" w:eastAsia="宋体" w:cs="Times New Roman"/>
          <w:color w:val="000000"/>
          <w:kern w:val="0"/>
          <w:sz w:val="31"/>
          <w:szCs w:val="31"/>
          <w:lang w:val="en-US" w:eastAsia="zh-CN" w:bidi="ar"/>
        </w:rPr>
        <w:t>1985</w:t>
      </w:r>
      <w:r>
        <w:rPr>
          <w:rFonts w:hint="eastAsia" w:ascii="仿宋" w:hAnsi="仿宋" w:eastAsia="仿宋" w:cs="仿宋"/>
          <w:color w:val="000000"/>
          <w:kern w:val="0"/>
          <w:sz w:val="31"/>
          <w:szCs w:val="31"/>
          <w:lang w:val="en-US" w:eastAsia="zh-CN" w:bidi="ar"/>
        </w:rPr>
        <w:t>年</w:t>
      </w:r>
      <w:r>
        <w:rPr>
          <w:rFonts w:hint="default" w:ascii="Times New Roman" w:hAnsi="Times New Roman" w:eastAsia="宋体" w:cs="Times New Roman"/>
          <w:color w:val="000000"/>
          <w:kern w:val="0"/>
          <w:sz w:val="31"/>
          <w:szCs w:val="31"/>
          <w:lang w:val="en-US" w:eastAsia="zh-CN" w:bidi="ar"/>
        </w:rPr>
        <w:t>1</w:t>
      </w:r>
      <w:r>
        <w:rPr>
          <w:rFonts w:hint="eastAsia" w:ascii="仿宋" w:hAnsi="仿宋" w:eastAsia="仿宋" w:cs="仿宋"/>
          <w:color w:val="000000"/>
          <w:kern w:val="0"/>
          <w:sz w:val="31"/>
          <w:szCs w:val="31"/>
          <w:lang w:val="en-US" w:eastAsia="zh-CN" w:bidi="ar"/>
        </w:rPr>
        <w:t>月</w:t>
      </w:r>
      <w:r>
        <w:rPr>
          <w:rFonts w:hint="default" w:ascii="Times New Roman" w:hAnsi="Times New Roman" w:eastAsia="宋体" w:cs="Times New Roman"/>
          <w:color w:val="000000"/>
          <w:kern w:val="0"/>
          <w:sz w:val="31"/>
          <w:szCs w:val="31"/>
          <w:lang w:val="en-US" w:eastAsia="zh-CN" w:bidi="ar"/>
        </w:rPr>
        <w:t>1</w:t>
      </w:r>
      <w:r>
        <w:rPr>
          <w:rFonts w:hint="eastAsia" w:ascii="仿宋" w:hAnsi="仿宋" w:eastAsia="仿宋" w:cs="仿宋"/>
          <w:color w:val="000000"/>
          <w:kern w:val="0"/>
          <w:sz w:val="31"/>
          <w:szCs w:val="31"/>
          <w:lang w:val="en-US" w:eastAsia="zh-CN" w:bidi="ar"/>
        </w:rPr>
        <w:t>日（含）以后出生，高职高专院校人员不超过</w:t>
      </w:r>
      <w:r>
        <w:rPr>
          <w:rFonts w:hint="default" w:ascii="Times New Roman" w:hAnsi="Times New Roman" w:eastAsia="宋体" w:cs="Times New Roman"/>
          <w:color w:val="000000"/>
          <w:kern w:val="0"/>
          <w:sz w:val="31"/>
          <w:szCs w:val="31"/>
          <w:lang w:val="en-US" w:eastAsia="zh-CN" w:bidi="ar"/>
        </w:rPr>
        <w:t>45</w:t>
      </w:r>
      <w:r>
        <w:rPr>
          <w:rFonts w:hint="eastAsia" w:ascii="仿宋" w:hAnsi="仿宋" w:eastAsia="仿宋" w:cs="仿宋"/>
          <w:color w:val="000000"/>
          <w:kern w:val="0"/>
          <w:sz w:val="31"/>
          <w:szCs w:val="31"/>
          <w:lang w:val="en-US" w:eastAsia="zh-CN" w:bidi="ar"/>
        </w:rPr>
        <w:t>周岁，既</w:t>
      </w:r>
      <w:r>
        <w:rPr>
          <w:rFonts w:hint="default" w:ascii="Times New Roman" w:hAnsi="Times New Roman" w:eastAsia="宋体" w:cs="Times New Roman"/>
          <w:color w:val="000000"/>
          <w:kern w:val="0"/>
          <w:sz w:val="31"/>
          <w:szCs w:val="31"/>
          <w:lang w:val="en-US" w:eastAsia="zh-CN" w:bidi="ar"/>
        </w:rPr>
        <w:t>1980</w:t>
      </w:r>
      <w:r>
        <w:rPr>
          <w:rFonts w:hint="eastAsia" w:ascii="仿宋" w:hAnsi="仿宋" w:eastAsia="仿宋" w:cs="仿宋"/>
          <w:color w:val="000000"/>
          <w:kern w:val="0"/>
          <w:sz w:val="31"/>
          <w:szCs w:val="31"/>
          <w:lang w:val="en-US" w:eastAsia="zh-CN" w:bidi="ar"/>
        </w:rPr>
        <w:t>年</w:t>
      </w:r>
      <w:r>
        <w:rPr>
          <w:rFonts w:hint="default" w:ascii="Times New Roman" w:hAnsi="Times New Roman" w:eastAsia="宋体" w:cs="Times New Roman"/>
          <w:color w:val="000000"/>
          <w:kern w:val="0"/>
          <w:sz w:val="31"/>
          <w:szCs w:val="31"/>
          <w:lang w:val="en-US" w:eastAsia="zh-CN" w:bidi="ar"/>
        </w:rPr>
        <w:t>1</w:t>
      </w:r>
      <w:r>
        <w:rPr>
          <w:rFonts w:hint="eastAsia" w:ascii="仿宋" w:hAnsi="仿宋" w:eastAsia="仿宋" w:cs="仿宋"/>
          <w:color w:val="000000"/>
          <w:kern w:val="0"/>
          <w:sz w:val="31"/>
          <w:szCs w:val="31"/>
          <w:lang w:val="en-US" w:eastAsia="zh-CN" w:bidi="ar"/>
        </w:rPr>
        <w:t>月</w:t>
      </w:r>
      <w:r>
        <w:rPr>
          <w:rFonts w:hint="default" w:ascii="Times New Roman" w:hAnsi="Times New Roman" w:eastAsia="宋体" w:cs="Times New Roman"/>
          <w:color w:val="000000"/>
          <w:kern w:val="0"/>
          <w:sz w:val="31"/>
          <w:szCs w:val="31"/>
          <w:lang w:val="en-US" w:eastAsia="zh-CN" w:bidi="ar"/>
        </w:rPr>
        <w:t>1</w:t>
      </w:r>
      <w:r>
        <w:rPr>
          <w:rFonts w:hint="eastAsia" w:ascii="仿宋" w:hAnsi="仿宋" w:eastAsia="仿宋" w:cs="仿宋"/>
          <w:color w:val="000000"/>
          <w:kern w:val="0"/>
          <w:sz w:val="31"/>
          <w:szCs w:val="31"/>
          <w:lang w:val="en-US" w:eastAsia="zh-CN" w:bidi="ar"/>
        </w:rPr>
        <w:t>日（含）以后出生。</w:t>
      </w:r>
    </w:p>
    <w:p w14:paraId="4AEDE980">
      <w:pPr>
        <w:keepNext w:val="0"/>
        <w:keepLines w:val="0"/>
        <w:pageBreakBefore w:val="0"/>
        <w:widowControl/>
        <w:suppressLineNumbers w:val="0"/>
        <w:kinsoku/>
        <w:overflowPunct/>
        <w:topLinePunct w:val="0"/>
        <w:autoSpaceDE/>
        <w:autoSpaceDN/>
        <w:bidi w:val="0"/>
        <w:adjustRightInd/>
        <w:snapToGrid/>
        <w:spacing w:line="520" w:lineRule="exact"/>
        <w:ind w:firstLine="620" w:firstLineChars="200"/>
        <w:jc w:val="left"/>
        <w:textAlignment w:val="auto"/>
      </w:pPr>
      <w:r>
        <w:rPr>
          <w:rFonts w:hint="default" w:ascii="Times New Roman" w:hAnsi="Times New Roman" w:eastAsia="宋体" w:cs="Times New Roman"/>
          <w:color w:val="000000"/>
          <w:kern w:val="0"/>
          <w:sz w:val="31"/>
          <w:szCs w:val="31"/>
          <w:lang w:val="en-US" w:eastAsia="zh-CN" w:bidi="ar"/>
        </w:rPr>
        <w:t>4</w:t>
      </w:r>
      <w:r>
        <w:rPr>
          <w:rFonts w:hint="eastAsia" w:ascii="仿宋" w:hAnsi="仿宋" w:eastAsia="仿宋" w:cs="仿宋"/>
          <w:color w:val="000000"/>
          <w:kern w:val="0"/>
          <w:sz w:val="31"/>
          <w:szCs w:val="31"/>
          <w:lang w:val="en-US" w:eastAsia="zh-CN" w:bidi="ar"/>
        </w:rPr>
        <w:t>.项目负责人每人限报1项牵头项目，累计参与项目不超过</w:t>
      </w:r>
      <w:r>
        <w:rPr>
          <w:rFonts w:hint="default" w:ascii="Times New Roman" w:hAnsi="Times New Roman" w:eastAsia="宋体" w:cs="Times New Roman"/>
          <w:color w:val="000000"/>
          <w:kern w:val="0"/>
          <w:sz w:val="31"/>
          <w:szCs w:val="31"/>
          <w:lang w:val="en-US" w:eastAsia="zh-CN" w:bidi="ar"/>
        </w:rPr>
        <w:t>3</w:t>
      </w:r>
      <w:r>
        <w:rPr>
          <w:rFonts w:hint="eastAsia" w:ascii="仿宋" w:hAnsi="仿宋" w:eastAsia="仿宋" w:cs="仿宋"/>
          <w:color w:val="000000"/>
          <w:kern w:val="0"/>
          <w:sz w:val="31"/>
          <w:szCs w:val="31"/>
          <w:lang w:val="en-US" w:eastAsia="zh-CN" w:bidi="ar"/>
        </w:rPr>
        <w:t>项。</w:t>
      </w:r>
    </w:p>
    <w:p w14:paraId="236DC1D9">
      <w:pPr>
        <w:keepNext w:val="0"/>
        <w:keepLines w:val="0"/>
        <w:pageBreakBefore w:val="0"/>
        <w:widowControl/>
        <w:suppressLineNumbers w:val="0"/>
        <w:kinsoku/>
        <w:overflowPunct/>
        <w:topLinePunct w:val="0"/>
        <w:autoSpaceDE/>
        <w:autoSpaceDN/>
        <w:bidi w:val="0"/>
        <w:adjustRightInd/>
        <w:snapToGrid/>
        <w:spacing w:line="520" w:lineRule="exact"/>
        <w:ind w:firstLine="620" w:firstLineChars="200"/>
        <w:jc w:val="left"/>
        <w:textAlignment w:val="auto"/>
      </w:pPr>
      <w:r>
        <w:rPr>
          <w:rFonts w:hint="eastAsia" w:ascii="楷体" w:hAnsi="楷体" w:eastAsia="楷体" w:cs="楷体"/>
          <w:color w:val="000000"/>
          <w:kern w:val="0"/>
          <w:sz w:val="31"/>
          <w:szCs w:val="31"/>
          <w:lang w:val="en-US" w:eastAsia="zh-CN" w:bidi="ar"/>
        </w:rPr>
        <w:t>（二）研究期限</w:t>
      </w:r>
    </w:p>
    <w:p w14:paraId="390D8A5A">
      <w:pPr>
        <w:keepNext w:val="0"/>
        <w:keepLines w:val="0"/>
        <w:pageBreakBefore w:val="0"/>
        <w:widowControl/>
        <w:suppressLineNumbers w:val="0"/>
        <w:kinsoku/>
        <w:overflowPunct/>
        <w:topLinePunct w:val="0"/>
        <w:autoSpaceDE/>
        <w:autoSpaceDN/>
        <w:bidi w:val="0"/>
        <w:adjustRightInd/>
        <w:snapToGrid/>
        <w:spacing w:line="520" w:lineRule="exact"/>
        <w:ind w:firstLine="620" w:firstLineChars="200"/>
        <w:jc w:val="left"/>
        <w:textAlignment w:val="auto"/>
      </w:pPr>
      <w:r>
        <w:rPr>
          <w:rFonts w:hint="eastAsia" w:ascii="仿宋" w:hAnsi="仿宋" w:eastAsia="仿宋" w:cs="仿宋"/>
          <w:color w:val="000000"/>
          <w:kern w:val="0"/>
          <w:sz w:val="31"/>
          <w:szCs w:val="31"/>
          <w:lang w:val="en-US" w:eastAsia="zh-CN" w:bidi="ar"/>
        </w:rPr>
        <w:t>项目研究周期一般为2年，涉及农林渔业项目和特殊的学科可根据需要适当延长。</w:t>
      </w:r>
    </w:p>
    <w:p w14:paraId="294DCF0A">
      <w:pPr>
        <w:keepNext w:val="0"/>
        <w:keepLines w:val="0"/>
        <w:pageBreakBefore w:val="0"/>
        <w:widowControl/>
        <w:suppressLineNumbers w:val="0"/>
        <w:kinsoku/>
        <w:overflowPunct/>
        <w:topLinePunct w:val="0"/>
        <w:autoSpaceDE/>
        <w:autoSpaceDN/>
        <w:bidi w:val="0"/>
        <w:adjustRightInd/>
        <w:snapToGrid/>
        <w:spacing w:line="520" w:lineRule="exact"/>
        <w:ind w:firstLine="620" w:firstLineChars="200"/>
        <w:jc w:val="left"/>
        <w:textAlignment w:val="auto"/>
      </w:pPr>
      <w:r>
        <w:rPr>
          <w:rFonts w:hint="eastAsia" w:ascii="楷体" w:hAnsi="楷体" w:eastAsia="楷体" w:cs="楷体"/>
          <w:color w:val="000000"/>
          <w:kern w:val="0"/>
          <w:sz w:val="31"/>
          <w:szCs w:val="31"/>
          <w:lang w:val="en-US" w:eastAsia="zh-CN" w:bidi="ar"/>
        </w:rPr>
        <w:t>（三）其他条件</w:t>
      </w:r>
    </w:p>
    <w:p w14:paraId="768A4D5A">
      <w:pPr>
        <w:keepNext w:val="0"/>
        <w:keepLines w:val="0"/>
        <w:pageBreakBefore w:val="0"/>
        <w:widowControl/>
        <w:suppressLineNumbers w:val="0"/>
        <w:kinsoku/>
        <w:overflowPunct/>
        <w:topLinePunct w:val="0"/>
        <w:autoSpaceDE/>
        <w:autoSpaceDN/>
        <w:bidi w:val="0"/>
        <w:adjustRightInd/>
        <w:snapToGrid/>
        <w:spacing w:line="520" w:lineRule="exact"/>
        <w:ind w:firstLine="620" w:firstLineChars="200"/>
        <w:jc w:val="left"/>
        <w:textAlignment w:val="auto"/>
      </w:pPr>
      <w:r>
        <w:rPr>
          <w:rFonts w:hint="default" w:ascii="Times New Roman" w:hAnsi="Times New Roman" w:eastAsia="宋体" w:cs="Times New Roman"/>
          <w:color w:val="000000"/>
          <w:kern w:val="0"/>
          <w:sz w:val="31"/>
          <w:szCs w:val="31"/>
          <w:lang w:val="en-US" w:eastAsia="zh-CN" w:bidi="ar"/>
        </w:rPr>
        <w:t>1</w:t>
      </w:r>
      <w:r>
        <w:rPr>
          <w:rFonts w:hint="eastAsia" w:ascii="仿宋" w:hAnsi="仿宋" w:eastAsia="仿宋" w:cs="仿宋"/>
          <w:color w:val="000000"/>
          <w:kern w:val="0"/>
          <w:sz w:val="31"/>
          <w:szCs w:val="31"/>
          <w:lang w:val="en-US" w:eastAsia="zh-CN" w:bidi="ar"/>
        </w:rPr>
        <w:t>.目前承担有</w:t>
      </w:r>
      <w:r>
        <w:rPr>
          <w:rFonts w:hint="default" w:ascii="Times New Roman" w:hAnsi="Times New Roman" w:eastAsia="宋体" w:cs="Times New Roman"/>
          <w:color w:val="000000"/>
          <w:kern w:val="0"/>
          <w:sz w:val="31"/>
          <w:szCs w:val="31"/>
          <w:lang w:val="en-US" w:eastAsia="zh-CN" w:bidi="ar"/>
        </w:rPr>
        <w:t>1</w:t>
      </w:r>
      <w:r>
        <w:rPr>
          <w:rFonts w:hint="eastAsia" w:ascii="仿宋" w:hAnsi="仿宋" w:eastAsia="仿宋" w:cs="仿宋"/>
          <w:color w:val="000000"/>
          <w:kern w:val="0"/>
          <w:sz w:val="31"/>
          <w:szCs w:val="31"/>
          <w:lang w:val="en-US" w:eastAsia="zh-CN" w:bidi="ar"/>
        </w:rPr>
        <w:t>项（含）省部级以上在研科研项目的申请人不得作为项目负责人参加本年度此项目申报。</w:t>
      </w:r>
    </w:p>
    <w:p w14:paraId="4D14A32E">
      <w:pPr>
        <w:keepNext w:val="0"/>
        <w:keepLines w:val="0"/>
        <w:pageBreakBefore w:val="0"/>
        <w:widowControl/>
        <w:suppressLineNumbers w:val="0"/>
        <w:kinsoku/>
        <w:overflowPunct/>
        <w:topLinePunct w:val="0"/>
        <w:autoSpaceDE/>
        <w:autoSpaceDN/>
        <w:bidi w:val="0"/>
        <w:adjustRightInd/>
        <w:snapToGrid/>
        <w:spacing w:line="520" w:lineRule="exact"/>
        <w:ind w:firstLine="620" w:firstLineChars="200"/>
        <w:jc w:val="left"/>
        <w:textAlignment w:val="auto"/>
      </w:pPr>
      <w:r>
        <w:rPr>
          <w:rFonts w:hint="default" w:ascii="Times New Roman" w:hAnsi="Times New Roman" w:eastAsia="宋体" w:cs="Times New Roman"/>
          <w:color w:val="000000"/>
          <w:kern w:val="0"/>
          <w:sz w:val="31"/>
          <w:szCs w:val="31"/>
          <w:lang w:val="en-US" w:eastAsia="zh-CN" w:bidi="ar"/>
        </w:rPr>
        <w:t>2</w:t>
      </w:r>
      <w:r>
        <w:rPr>
          <w:rFonts w:hint="eastAsia" w:ascii="仿宋" w:hAnsi="仿宋" w:eastAsia="仿宋" w:cs="仿宋"/>
          <w:color w:val="000000"/>
          <w:kern w:val="0"/>
          <w:sz w:val="31"/>
          <w:szCs w:val="31"/>
          <w:lang w:val="en-US" w:eastAsia="zh-CN" w:bidi="ar"/>
        </w:rPr>
        <w:t>.承担</w:t>
      </w:r>
      <w:r>
        <w:rPr>
          <w:rFonts w:hint="default" w:ascii="Times New Roman" w:hAnsi="Times New Roman" w:eastAsia="宋体" w:cs="Times New Roman"/>
          <w:color w:val="000000"/>
          <w:kern w:val="0"/>
          <w:sz w:val="31"/>
          <w:szCs w:val="31"/>
          <w:lang w:val="en-US" w:eastAsia="zh-CN" w:bidi="ar"/>
        </w:rPr>
        <w:t>1</w:t>
      </w:r>
      <w:r>
        <w:rPr>
          <w:rFonts w:hint="eastAsia" w:ascii="仿宋" w:hAnsi="仿宋" w:eastAsia="仿宋" w:cs="仿宋"/>
          <w:color w:val="000000"/>
          <w:kern w:val="0"/>
          <w:sz w:val="31"/>
          <w:szCs w:val="31"/>
          <w:lang w:val="en-US" w:eastAsia="zh-CN" w:bidi="ar"/>
        </w:rPr>
        <w:t>项或参与</w:t>
      </w:r>
      <w:r>
        <w:rPr>
          <w:rFonts w:hint="default" w:ascii="Times New Roman" w:hAnsi="Times New Roman" w:eastAsia="宋体" w:cs="Times New Roman"/>
          <w:color w:val="000000"/>
          <w:kern w:val="0"/>
          <w:sz w:val="31"/>
          <w:szCs w:val="31"/>
          <w:lang w:val="en-US" w:eastAsia="zh-CN" w:bidi="ar"/>
        </w:rPr>
        <w:t>3</w:t>
      </w:r>
      <w:r>
        <w:rPr>
          <w:rFonts w:hint="eastAsia" w:ascii="仿宋" w:hAnsi="仿宋" w:eastAsia="仿宋" w:cs="仿宋"/>
          <w:color w:val="000000"/>
          <w:kern w:val="0"/>
          <w:sz w:val="31"/>
          <w:szCs w:val="31"/>
          <w:lang w:val="en-US" w:eastAsia="zh-CN" w:bidi="ar"/>
        </w:rPr>
        <w:t>项中青年教师科研基础能力提升项目、在研或到期未结题的教师，不得以项目负责人参加本年度此项目申报。</w:t>
      </w:r>
    </w:p>
    <w:p w14:paraId="0D41C0C0">
      <w:pPr>
        <w:keepNext w:val="0"/>
        <w:keepLines w:val="0"/>
        <w:pageBreakBefore w:val="0"/>
        <w:widowControl/>
        <w:suppressLineNumbers w:val="0"/>
        <w:kinsoku/>
        <w:overflowPunct/>
        <w:topLinePunct w:val="0"/>
        <w:autoSpaceDE/>
        <w:autoSpaceDN/>
        <w:bidi w:val="0"/>
        <w:adjustRightInd/>
        <w:snapToGrid/>
        <w:spacing w:line="520" w:lineRule="exact"/>
        <w:ind w:firstLine="620" w:firstLineChars="200"/>
        <w:jc w:val="left"/>
        <w:textAlignment w:val="auto"/>
      </w:pPr>
      <w:r>
        <w:rPr>
          <w:rFonts w:hint="default" w:ascii="Times New Roman" w:hAnsi="Times New Roman" w:eastAsia="宋体" w:cs="Times New Roman"/>
          <w:color w:val="000000"/>
          <w:kern w:val="0"/>
          <w:sz w:val="31"/>
          <w:szCs w:val="31"/>
          <w:lang w:val="en-US" w:eastAsia="zh-CN" w:bidi="ar"/>
        </w:rPr>
        <w:t>3</w:t>
      </w:r>
      <w:r>
        <w:rPr>
          <w:rFonts w:hint="eastAsia" w:ascii="仿宋" w:hAnsi="仿宋" w:eastAsia="仿宋" w:cs="仿宋"/>
          <w:color w:val="000000"/>
          <w:kern w:val="0"/>
          <w:sz w:val="31"/>
          <w:szCs w:val="31"/>
          <w:lang w:val="en-US" w:eastAsia="zh-CN" w:bidi="ar"/>
        </w:rPr>
        <w:t>.正高级职称人员不得以项目负责人牵头申报本项目。</w:t>
      </w:r>
    </w:p>
    <w:p w14:paraId="47A4D064">
      <w:pPr>
        <w:keepNext w:val="0"/>
        <w:keepLines w:val="0"/>
        <w:pageBreakBefore w:val="0"/>
        <w:widowControl/>
        <w:suppressLineNumbers w:val="0"/>
        <w:kinsoku/>
        <w:overflowPunct/>
        <w:topLinePunct w:val="0"/>
        <w:autoSpaceDE/>
        <w:autoSpaceDN/>
        <w:bidi w:val="0"/>
        <w:adjustRightInd/>
        <w:snapToGrid/>
        <w:spacing w:line="520" w:lineRule="exact"/>
        <w:ind w:firstLine="620" w:firstLineChars="200"/>
        <w:jc w:val="left"/>
        <w:textAlignment w:val="auto"/>
      </w:pPr>
      <w:r>
        <w:rPr>
          <w:rFonts w:hint="default" w:ascii="Times New Roman" w:hAnsi="Times New Roman" w:eastAsia="宋体" w:cs="Times New Roman"/>
          <w:color w:val="000000"/>
          <w:kern w:val="0"/>
          <w:sz w:val="31"/>
          <w:szCs w:val="31"/>
          <w:lang w:val="en-US" w:eastAsia="zh-CN" w:bidi="ar"/>
        </w:rPr>
        <w:t>4</w:t>
      </w:r>
      <w:r>
        <w:rPr>
          <w:rFonts w:hint="eastAsia" w:ascii="仿宋" w:hAnsi="仿宋" w:eastAsia="仿宋" w:cs="仿宋"/>
          <w:color w:val="000000"/>
          <w:kern w:val="0"/>
          <w:sz w:val="31"/>
          <w:szCs w:val="31"/>
          <w:lang w:val="en-US" w:eastAsia="zh-CN" w:bidi="ar"/>
        </w:rPr>
        <w:t>.教研、教改、课改、思政、学工和教育科学规划课题不在本次申报范围。</w:t>
      </w:r>
    </w:p>
    <w:p w14:paraId="31E7167C">
      <w:pPr>
        <w:keepNext w:val="0"/>
        <w:keepLines w:val="0"/>
        <w:pageBreakBefore w:val="0"/>
        <w:widowControl/>
        <w:suppressLineNumbers w:val="0"/>
        <w:kinsoku/>
        <w:overflowPunct/>
        <w:topLinePunct w:val="0"/>
        <w:autoSpaceDE/>
        <w:autoSpaceDN/>
        <w:bidi w:val="0"/>
        <w:adjustRightInd/>
        <w:snapToGrid/>
        <w:spacing w:line="520" w:lineRule="exact"/>
        <w:ind w:firstLine="620" w:firstLineChars="200"/>
        <w:jc w:val="left"/>
        <w:textAlignment w:val="auto"/>
      </w:pPr>
      <w:r>
        <w:rPr>
          <w:rFonts w:hint="default" w:ascii="Times New Roman" w:hAnsi="Times New Roman" w:eastAsia="宋体" w:cs="Times New Roman"/>
          <w:color w:val="000000"/>
          <w:kern w:val="0"/>
          <w:sz w:val="31"/>
          <w:szCs w:val="31"/>
          <w:lang w:val="en-US" w:eastAsia="zh-CN" w:bidi="ar"/>
        </w:rPr>
        <w:t>5</w:t>
      </w:r>
      <w:r>
        <w:rPr>
          <w:rFonts w:hint="eastAsia" w:ascii="仿宋" w:hAnsi="仿宋" w:eastAsia="仿宋" w:cs="仿宋"/>
          <w:color w:val="000000"/>
          <w:kern w:val="0"/>
          <w:sz w:val="31"/>
          <w:szCs w:val="31"/>
          <w:lang w:val="en-US" w:eastAsia="zh-CN" w:bidi="ar"/>
        </w:rPr>
        <w:t>.连续两年（指</w:t>
      </w:r>
      <w:r>
        <w:rPr>
          <w:rFonts w:hint="default" w:ascii="Times New Roman" w:hAnsi="Times New Roman" w:eastAsia="宋体" w:cs="Times New Roman"/>
          <w:color w:val="000000"/>
          <w:kern w:val="0"/>
          <w:sz w:val="31"/>
          <w:szCs w:val="31"/>
          <w:lang w:val="en-US" w:eastAsia="zh-CN" w:bidi="ar"/>
        </w:rPr>
        <w:t>2023</w:t>
      </w:r>
      <w:r>
        <w:rPr>
          <w:rFonts w:hint="eastAsia" w:ascii="仿宋" w:hAnsi="仿宋" w:eastAsia="仿宋" w:cs="仿宋"/>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2024</w:t>
      </w:r>
      <w:r>
        <w:rPr>
          <w:rFonts w:hint="eastAsia" w:ascii="仿宋" w:hAnsi="仿宋" w:eastAsia="仿宋" w:cs="仿宋"/>
          <w:color w:val="000000"/>
          <w:kern w:val="0"/>
          <w:sz w:val="31"/>
          <w:szCs w:val="31"/>
          <w:lang w:val="en-US" w:eastAsia="zh-CN" w:bidi="ar"/>
        </w:rPr>
        <w:t>年度）申请项目未获资助的申请人，暂停</w:t>
      </w:r>
      <w:r>
        <w:rPr>
          <w:rFonts w:hint="default" w:ascii="Times New Roman" w:hAnsi="Times New Roman" w:eastAsia="宋体" w:cs="Times New Roman"/>
          <w:color w:val="000000"/>
          <w:kern w:val="0"/>
          <w:sz w:val="31"/>
          <w:szCs w:val="31"/>
          <w:lang w:val="en-US" w:eastAsia="zh-CN" w:bidi="ar"/>
        </w:rPr>
        <w:t>2025</w:t>
      </w:r>
      <w:r>
        <w:rPr>
          <w:rFonts w:hint="eastAsia" w:ascii="仿宋" w:hAnsi="仿宋" w:eastAsia="仿宋" w:cs="仿宋"/>
          <w:color w:val="000000"/>
          <w:kern w:val="0"/>
          <w:sz w:val="31"/>
          <w:szCs w:val="31"/>
          <w:lang w:val="en-US" w:eastAsia="zh-CN" w:bidi="ar"/>
        </w:rPr>
        <w:t>年度申报资格。</w:t>
      </w:r>
    </w:p>
    <w:p w14:paraId="2FF1A01E">
      <w:pPr>
        <w:keepNext w:val="0"/>
        <w:keepLines w:val="0"/>
        <w:pageBreakBefore w:val="0"/>
        <w:widowControl/>
        <w:suppressLineNumbers w:val="0"/>
        <w:kinsoku/>
        <w:overflowPunct/>
        <w:topLinePunct w:val="0"/>
        <w:autoSpaceDE/>
        <w:autoSpaceDN/>
        <w:bidi w:val="0"/>
        <w:adjustRightInd/>
        <w:snapToGrid/>
        <w:spacing w:line="520" w:lineRule="exact"/>
        <w:ind w:firstLine="620" w:firstLineChars="200"/>
        <w:jc w:val="left"/>
        <w:textAlignment w:val="auto"/>
      </w:pPr>
      <w:r>
        <w:rPr>
          <w:rFonts w:hint="default" w:ascii="Times New Roman" w:hAnsi="Times New Roman" w:eastAsia="宋体" w:cs="Times New Roman"/>
          <w:color w:val="000000"/>
          <w:kern w:val="0"/>
          <w:sz w:val="31"/>
          <w:szCs w:val="31"/>
          <w:lang w:val="en-US" w:eastAsia="zh-CN" w:bidi="ar"/>
        </w:rPr>
        <w:t>6</w:t>
      </w:r>
      <w:r>
        <w:rPr>
          <w:rFonts w:hint="eastAsia" w:ascii="仿宋" w:hAnsi="仿宋" w:eastAsia="仿宋" w:cs="仿宋"/>
          <w:color w:val="000000"/>
          <w:kern w:val="0"/>
          <w:sz w:val="31"/>
          <w:szCs w:val="31"/>
          <w:lang w:val="en-US" w:eastAsia="zh-CN" w:bidi="ar"/>
        </w:rPr>
        <w:t>.此前被撤项的项目负责人</w:t>
      </w:r>
      <w:r>
        <w:rPr>
          <w:rFonts w:hint="default" w:ascii="Times New Roman" w:hAnsi="Times New Roman" w:eastAsia="宋体" w:cs="Times New Roman"/>
          <w:color w:val="000000"/>
          <w:kern w:val="0"/>
          <w:sz w:val="31"/>
          <w:szCs w:val="31"/>
          <w:lang w:val="en-US" w:eastAsia="zh-CN" w:bidi="ar"/>
        </w:rPr>
        <w:t>3</w:t>
      </w:r>
      <w:r>
        <w:rPr>
          <w:rFonts w:hint="eastAsia" w:ascii="仿宋" w:hAnsi="仿宋" w:eastAsia="仿宋" w:cs="仿宋"/>
          <w:color w:val="000000"/>
          <w:kern w:val="0"/>
          <w:sz w:val="31"/>
          <w:szCs w:val="31"/>
          <w:lang w:val="en-US" w:eastAsia="zh-CN" w:bidi="ar"/>
        </w:rPr>
        <w:t>年内不得申报本项目。</w:t>
      </w:r>
    </w:p>
    <w:p w14:paraId="02CDDBBB">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520" w:lineRule="exact"/>
        <w:ind w:firstLine="640" w:firstLineChars="200"/>
        <w:textAlignment w:val="auto"/>
        <w:rPr>
          <w:rFonts w:hint="eastAsia" w:ascii="黑体" w:hAnsi="黑体" w:eastAsia="黑体" w:cs="黑体"/>
          <w:color w:val="auto"/>
          <w:kern w:val="2"/>
          <w:sz w:val="32"/>
          <w:szCs w:val="32"/>
        </w:rPr>
      </w:pPr>
      <w:r>
        <w:rPr>
          <w:rFonts w:hint="eastAsia" w:ascii="黑体" w:hAnsi="黑体" w:eastAsia="黑体" w:cs="黑体"/>
          <w:color w:val="auto"/>
          <w:kern w:val="2"/>
          <w:sz w:val="32"/>
          <w:szCs w:val="32"/>
        </w:rPr>
        <w:t>三、项目名额及经费</w:t>
      </w:r>
    </w:p>
    <w:p w14:paraId="083D57DA">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520" w:lineRule="exact"/>
        <w:ind w:firstLine="640" w:firstLineChars="200"/>
        <w:textAlignment w:val="auto"/>
        <w:rPr>
          <w:rFonts w:hint="eastAsia" w:ascii="Times New Roman" w:hAnsi="Times New Roman" w:eastAsia="仿宋" w:cstheme="minorBidi"/>
          <w:color w:val="auto"/>
          <w:kern w:val="2"/>
          <w:sz w:val="32"/>
          <w:szCs w:val="32"/>
        </w:rPr>
      </w:pPr>
      <w:r>
        <w:rPr>
          <w:rFonts w:hint="eastAsia" w:ascii="Times New Roman" w:hAnsi="Times New Roman" w:eastAsia="仿宋" w:cstheme="minorBidi"/>
          <w:color w:val="auto"/>
          <w:kern w:val="2"/>
          <w:sz w:val="32"/>
          <w:szCs w:val="32"/>
        </w:rPr>
        <w:t>学校作为博士学位授权单位院校申报项目数量不超过50项，采取限额推荐的方式。</w:t>
      </w:r>
    </w:p>
    <w:p w14:paraId="133844C8">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520" w:lineRule="exact"/>
        <w:ind w:firstLine="640" w:firstLineChars="200"/>
        <w:textAlignment w:val="auto"/>
        <w:rPr>
          <w:rFonts w:hint="eastAsia" w:ascii="Times New Roman" w:hAnsi="Times New Roman" w:eastAsia="仿宋" w:cstheme="minorBidi"/>
          <w:color w:val="auto"/>
          <w:kern w:val="2"/>
          <w:sz w:val="32"/>
          <w:szCs w:val="32"/>
        </w:rPr>
      </w:pPr>
      <w:r>
        <w:rPr>
          <w:rFonts w:hint="eastAsia" w:ascii="Times New Roman" w:hAnsi="Times New Roman" w:eastAsia="仿宋" w:cstheme="minorBidi"/>
          <w:color w:val="auto"/>
          <w:kern w:val="2"/>
          <w:sz w:val="32"/>
          <w:szCs w:val="32"/>
        </w:rPr>
        <w:t>（一）项目申请经费，其中自然科学研究类项目每项3万元，人文社会科学研究类项目每项1.5万元。本项目不提取间接费用，原则上不列支设备费。</w:t>
      </w:r>
    </w:p>
    <w:p w14:paraId="5407C816">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520" w:lineRule="exact"/>
        <w:ind w:firstLine="640" w:firstLineChars="200"/>
        <w:textAlignment w:val="auto"/>
        <w:rPr>
          <w:rFonts w:hint="eastAsia" w:ascii="Times New Roman" w:hAnsi="Times New Roman" w:eastAsia="仿宋" w:cstheme="minorBidi"/>
          <w:color w:val="auto"/>
          <w:kern w:val="2"/>
          <w:sz w:val="32"/>
          <w:szCs w:val="32"/>
        </w:rPr>
      </w:pPr>
      <w:r>
        <w:rPr>
          <w:rFonts w:hint="eastAsia" w:ascii="Times New Roman" w:hAnsi="Times New Roman" w:eastAsia="仿宋" w:cstheme="minorBidi"/>
          <w:color w:val="auto"/>
          <w:kern w:val="2"/>
          <w:sz w:val="32"/>
          <w:szCs w:val="32"/>
        </w:rPr>
        <w:t>（二）项目经费预算应按照国家和自治区有关财政科研项目资金管理要求，结合项目研究实际需要合理编制，并按规定统筹安排使用。</w:t>
      </w:r>
    </w:p>
    <w:p w14:paraId="1E208632">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520" w:lineRule="exact"/>
        <w:ind w:firstLine="640" w:firstLineChars="200"/>
        <w:textAlignment w:val="auto"/>
        <w:rPr>
          <w:rFonts w:hint="eastAsia" w:ascii="黑体" w:hAnsi="黑体" w:eastAsia="黑体" w:cs="黑体"/>
          <w:color w:val="auto"/>
          <w:kern w:val="2"/>
          <w:sz w:val="32"/>
          <w:szCs w:val="32"/>
        </w:rPr>
      </w:pPr>
      <w:r>
        <w:rPr>
          <w:rFonts w:hint="eastAsia" w:ascii="黑体" w:hAnsi="黑体" w:eastAsia="黑体" w:cs="黑体"/>
          <w:color w:val="auto"/>
          <w:kern w:val="2"/>
          <w:sz w:val="32"/>
          <w:szCs w:val="32"/>
        </w:rPr>
        <w:t>四、项目申报程序</w:t>
      </w:r>
    </w:p>
    <w:p w14:paraId="2573EB3F">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520" w:lineRule="exact"/>
        <w:ind w:firstLine="640" w:firstLineChars="200"/>
        <w:textAlignment w:val="auto"/>
        <w:rPr>
          <w:rFonts w:hint="eastAsia" w:ascii="楷体" w:hAnsi="楷体" w:eastAsia="楷体" w:cs="楷体"/>
          <w:color w:val="auto"/>
          <w:kern w:val="2"/>
          <w:sz w:val="32"/>
          <w:szCs w:val="32"/>
          <w:lang w:val="en-US" w:eastAsia="zh-CN"/>
        </w:rPr>
      </w:pPr>
      <w:r>
        <w:rPr>
          <w:rFonts w:hint="eastAsia" w:ascii="楷体" w:hAnsi="楷体" w:eastAsia="楷体" w:cs="楷体"/>
          <w:color w:val="auto"/>
          <w:kern w:val="2"/>
          <w:sz w:val="32"/>
          <w:szCs w:val="32"/>
          <w:lang w:val="en-US" w:eastAsia="zh-CN"/>
        </w:rPr>
        <w:t>（一）单位组织报送</w:t>
      </w:r>
    </w:p>
    <w:p w14:paraId="1C2D2D9D">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520" w:lineRule="exact"/>
        <w:ind w:firstLine="640" w:firstLineChars="200"/>
        <w:textAlignment w:val="auto"/>
        <w:rPr>
          <w:rFonts w:hint="default" w:ascii="Times New Roman" w:hAnsi="Times New Roman" w:eastAsia="仿宋" w:cstheme="minorBidi"/>
          <w:color w:val="auto"/>
          <w:kern w:val="2"/>
          <w:sz w:val="32"/>
          <w:szCs w:val="32"/>
          <w:lang w:val="en-US" w:eastAsia="zh-CN"/>
        </w:rPr>
      </w:pPr>
      <w:r>
        <w:rPr>
          <w:rFonts w:hint="eastAsia" w:ascii="Times New Roman" w:hAnsi="Times New Roman" w:eastAsia="仿宋" w:cstheme="minorBidi"/>
          <w:color w:val="auto"/>
          <w:kern w:val="2"/>
          <w:sz w:val="32"/>
          <w:szCs w:val="32"/>
        </w:rPr>
        <w:t>请各单位、部门</w:t>
      </w:r>
      <w:r>
        <w:rPr>
          <w:rFonts w:hint="eastAsia" w:ascii="Times New Roman" w:hAnsi="Times New Roman" w:eastAsia="仿宋" w:cstheme="minorBidi"/>
          <w:color w:val="auto"/>
          <w:kern w:val="2"/>
          <w:sz w:val="32"/>
          <w:szCs w:val="32"/>
          <w:lang w:val="en-US" w:eastAsia="zh-CN"/>
        </w:rPr>
        <w:t>积极</w:t>
      </w:r>
      <w:r>
        <w:rPr>
          <w:rFonts w:hint="eastAsia" w:ascii="Times New Roman" w:hAnsi="Times New Roman" w:eastAsia="仿宋" w:cstheme="minorBidi"/>
          <w:color w:val="auto"/>
          <w:kern w:val="2"/>
          <w:sz w:val="32"/>
          <w:szCs w:val="32"/>
        </w:rPr>
        <w:t>组织新引进的博士、青年科技工作者等</w:t>
      </w:r>
      <w:r>
        <w:rPr>
          <w:rFonts w:hint="eastAsia" w:ascii="Times New Roman" w:hAnsi="Times New Roman" w:eastAsia="仿宋" w:cstheme="minorBidi"/>
          <w:color w:val="auto"/>
          <w:kern w:val="2"/>
          <w:sz w:val="32"/>
          <w:szCs w:val="32"/>
          <w:lang w:val="en-US" w:eastAsia="zh-CN"/>
        </w:rPr>
        <w:t>符合条件的</w:t>
      </w:r>
      <w:r>
        <w:rPr>
          <w:rFonts w:hint="eastAsia" w:ascii="Times New Roman" w:hAnsi="Times New Roman" w:eastAsia="仿宋" w:cstheme="minorBidi"/>
          <w:color w:val="auto"/>
          <w:kern w:val="2"/>
          <w:sz w:val="32"/>
          <w:szCs w:val="32"/>
        </w:rPr>
        <w:t>职工申报</w:t>
      </w:r>
      <w:r>
        <w:rPr>
          <w:rFonts w:hint="eastAsia" w:ascii="Times New Roman" w:hAnsi="Times New Roman" w:eastAsia="仿宋" w:cstheme="minorBidi"/>
          <w:color w:val="auto"/>
          <w:kern w:val="2"/>
          <w:sz w:val="32"/>
          <w:szCs w:val="32"/>
          <w:lang w:val="en-US" w:eastAsia="zh-CN"/>
        </w:rPr>
        <w:t>该</w:t>
      </w:r>
      <w:r>
        <w:rPr>
          <w:rFonts w:hint="eastAsia" w:ascii="Times New Roman" w:hAnsi="Times New Roman" w:eastAsia="仿宋" w:cstheme="minorBidi"/>
          <w:color w:val="auto"/>
          <w:kern w:val="2"/>
          <w:sz w:val="32"/>
          <w:szCs w:val="32"/>
        </w:rPr>
        <w:t>项目，指导</w:t>
      </w:r>
      <w:r>
        <w:rPr>
          <w:rFonts w:hint="eastAsia" w:ascii="Times New Roman" w:hAnsi="Times New Roman" w:eastAsia="仿宋" w:cstheme="minorBidi"/>
          <w:color w:val="auto"/>
          <w:kern w:val="2"/>
          <w:sz w:val="32"/>
          <w:szCs w:val="32"/>
          <w:lang w:val="en-US" w:eastAsia="zh-CN"/>
        </w:rPr>
        <w:t>项目组撰写申请书，</w:t>
      </w:r>
      <w:r>
        <w:rPr>
          <w:rFonts w:hint="eastAsia" w:ascii="Times New Roman" w:hAnsi="Times New Roman" w:eastAsia="仿宋" w:cstheme="minorBidi"/>
          <w:color w:val="auto"/>
          <w:kern w:val="2"/>
          <w:sz w:val="32"/>
          <w:szCs w:val="32"/>
        </w:rPr>
        <w:t>提升项目申请书质量。申请人按照项目申请书格式（见附件2）填报材料，由各单位、部门汇总材料后于</w:t>
      </w:r>
      <w:r>
        <w:rPr>
          <w:rFonts w:hint="eastAsia" w:ascii="Times New Roman" w:hAnsi="Times New Roman" w:eastAsia="仿宋" w:cstheme="minorBidi"/>
          <w:color w:val="auto"/>
          <w:kern w:val="2"/>
          <w:sz w:val="32"/>
          <w:szCs w:val="32"/>
          <w:lang w:val="en-US" w:eastAsia="zh-CN"/>
        </w:rPr>
        <w:t>11</w:t>
      </w:r>
      <w:r>
        <w:rPr>
          <w:rFonts w:hint="eastAsia" w:ascii="Times New Roman" w:hAnsi="Times New Roman" w:eastAsia="仿宋" w:cstheme="minorBidi"/>
          <w:color w:val="auto"/>
          <w:kern w:val="2"/>
          <w:sz w:val="32"/>
          <w:szCs w:val="32"/>
        </w:rPr>
        <w:t>月</w:t>
      </w:r>
      <w:r>
        <w:rPr>
          <w:rFonts w:hint="eastAsia" w:ascii="Times New Roman" w:hAnsi="Times New Roman" w:eastAsia="仿宋" w:cstheme="minorBidi"/>
          <w:color w:val="auto"/>
          <w:kern w:val="2"/>
          <w:sz w:val="32"/>
          <w:szCs w:val="32"/>
          <w:lang w:val="en-US" w:eastAsia="zh-CN"/>
        </w:rPr>
        <w:t>18</w:t>
      </w:r>
      <w:r>
        <w:rPr>
          <w:rFonts w:hint="eastAsia" w:ascii="Times New Roman" w:hAnsi="Times New Roman" w:eastAsia="仿宋" w:cstheme="minorBidi"/>
          <w:color w:val="auto"/>
          <w:kern w:val="2"/>
          <w:sz w:val="32"/>
          <w:szCs w:val="32"/>
        </w:rPr>
        <w:t>日前将项目申请书一式3份（成员签字，双面打印）、申报汇总表</w:t>
      </w:r>
      <w:r>
        <w:rPr>
          <w:rFonts w:hint="eastAsia" w:ascii="Times New Roman" w:hAnsi="Times New Roman" w:eastAsia="仿宋" w:cstheme="minorBidi"/>
          <w:color w:val="auto"/>
          <w:kern w:val="2"/>
          <w:sz w:val="32"/>
          <w:szCs w:val="32"/>
          <w:lang w:eastAsia="zh-CN"/>
        </w:rPr>
        <w:t>（</w:t>
      </w:r>
      <w:r>
        <w:rPr>
          <w:rFonts w:hint="eastAsia" w:ascii="Times New Roman" w:hAnsi="Times New Roman" w:eastAsia="仿宋" w:cstheme="minorBidi"/>
          <w:color w:val="auto"/>
          <w:kern w:val="2"/>
          <w:sz w:val="32"/>
          <w:szCs w:val="32"/>
          <w:lang w:val="en-US" w:eastAsia="zh-CN"/>
        </w:rPr>
        <w:t>见附件3</w:t>
      </w:r>
      <w:r>
        <w:rPr>
          <w:rFonts w:hint="eastAsia" w:ascii="Times New Roman" w:hAnsi="Times New Roman" w:eastAsia="仿宋" w:cstheme="minorBidi"/>
          <w:color w:val="auto"/>
          <w:kern w:val="2"/>
          <w:sz w:val="32"/>
          <w:szCs w:val="32"/>
          <w:lang w:eastAsia="zh-CN"/>
        </w:rPr>
        <w:t>）</w:t>
      </w:r>
      <w:r>
        <w:rPr>
          <w:rFonts w:hint="eastAsia" w:ascii="Times New Roman" w:hAnsi="Times New Roman" w:eastAsia="仿宋" w:cstheme="minorBidi"/>
          <w:color w:val="auto"/>
          <w:kern w:val="2"/>
          <w:sz w:val="32"/>
          <w:szCs w:val="32"/>
        </w:rPr>
        <w:t>1份交到科技处，电子版发送至科技处邮箱。</w:t>
      </w:r>
      <w:r>
        <w:rPr>
          <w:rFonts w:hint="eastAsia" w:ascii="Times New Roman" w:hAnsi="Times New Roman" w:eastAsia="仿宋" w:cstheme="minorBidi"/>
          <w:color w:val="auto"/>
          <w:kern w:val="2"/>
          <w:sz w:val="32"/>
          <w:szCs w:val="32"/>
          <w:lang w:val="en-US" w:eastAsia="zh-CN"/>
        </w:rPr>
        <w:t>不接收个人报送，逾期不予受理。</w:t>
      </w:r>
    </w:p>
    <w:p w14:paraId="58896321">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520" w:lineRule="exact"/>
        <w:ind w:firstLine="640" w:firstLineChars="200"/>
        <w:textAlignment w:val="auto"/>
        <w:rPr>
          <w:rFonts w:hint="eastAsia" w:ascii="楷体" w:hAnsi="楷体" w:eastAsia="楷体" w:cs="楷体"/>
          <w:color w:val="auto"/>
          <w:kern w:val="2"/>
          <w:sz w:val="32"/>
          <w:szCs w:val="32"/>
        </w:rPr>
      </w:pPr>
      <w:r>
        <w:rPr>
          <w:rFonts w:hint="eastAsia" w:ascii="楷体" w:hAnsi="楷体" w:eastAsia="楷体" w:cs="楷体"/>
          <w:color w:val="auto"/>
          <w:kern w:val="2"/>
          <w:sz w:val="32"/>
          <w:szCs w:val="32"/>
          <w:lang w:eastAsia="zh-CN"/>
        </w:rPr>
        <w:t>（</w:t>
      </w:r>
      <w:r>
        <w:rPr>
          <w:rFonts w:hint="eastAsia" w:ascii="楷体" w:hAnsi="楷体" w:eastAsia="楷体" w:cs="楷体"/>
          <w:color w:val="auto"/>
          <w:kern w:val="2"/>
          <w:sz w:val="32"/>
          <w:szCs w:val="32"/>
          <w:lang w:val="en-US" w:eastAsia="zh-CN"/>
        </w:rPr>
        <w:t>二</w:t>
      </w:r>
      <w:r>
        <w:rPr>
          <w:rFonts w:hint="eastAsia" w:ascii="楷体" w:hAnsi="楷体" w:eastAsia="楷体" w:cs="楷体"/>
          <w:color w:val="auto"/>
          <w:kern w:val="2"/>
          <w:sz w:val="32"/>
          <w:szCs w:val="32"/>
          <w:lang w:eastAsia="zh-CN"/>
        </w:rPr>
        <w:t>）</w:t>
      </w:r>
      <w:r>
        <w:rPr>
          <w:rFonts w:hint="eastAsia" w:ascii="楷体" w:hAnsi="楷体" w:eastAsia="楷体" w:cs="楷体"/>
          <w:color w:val="auto"/>
          <w:kern w:val="2"/>
          <w:sz w:val="32"/>
          <w:szCs w:val="32"/>
        </w:rPr>
        <w:t>专家评审</w:t>
      </w:r>
    </w:p>
    <w:p w14:paraId="5FAEEBBA">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520" w:lineRule="exact"/>
        <w:ind w:firstLine="640" w:firstLineChars="200"/>
        <w:textAlignment w:val="auto"/>
        <w:rPr>
          <w:rFonts w:hint="eastAsia" w:ascii="Times New Roman" w:hAnsi="Times New Roman" w:eastAsia="仿宋" w:cstheme="minorBidi"/>
          <w:color w:val="auto"/>
          <w:kern w:val="2"/>
          <w:sz w:val="32"/>
          <w:szCs w:val="32"/>
        </w:rPr>
      </w:pPr>
      <w:r>
        <w:rPr>
          <w:rFonts w:hint="eastAsia" w:ascii="Times New Roman" w:hAnsi="Times New Roman" w:eastAsia="仿宋" w:cstheme="minorBidi"/>
          <w:color w:val="auto"/>
          <w:kern w:val="2"/>
          <w:sz w:val="32"/>
          <w:szCs w:val="32"/>
          <w:lang w:val="en-US" w:eastAsia="zh-CN"/>
        </w:rPr>
        <w:t>11</w:t>
      </w:r>
      <w:r>
        <w:rPr>
          <w:rFonts w:hint="eastAsia" w:ascii="Times New Roman" w:hAnsi="Times New Roman" w:eastAsia="仿宋" w:cstheme="minorBidi"/>
          <w:color w:val="auto"/>
          <w:kern w:val="2"/>
          <w:sz w:val="32"/>
          <w:szCs w:val="32"/>
        </w:rPr>
        <w:t>月</w:t>
      </w:r>
      <w:r>
        <w:rPr>
          <w:rFonts w:hint="eastAsia" w:ascii="Times New Roman" w:hAnsi="Times New Roman" w:eastAsia="仿宋" w:cstheme="minorBidi"/>
          <w:color w:val="auto"/>
          <w:kern w:val="2"/>
          <w:sz w:val="32"/>
          <w:szCs w:val="32"/>
          <w:lang w:val="en-US" w:eastAsia="zh-CN"/>
        </w:rPr>
        <w:t>21</w:t>
      </w:r>
      <w:r>
        <w:rPr>
          <w:rFonts w:hint="eastAsia" w:ascii="Times New Roman" w:hAnsi="Times New Roman" w:eastAsia="仿宋" w:cstheme="minorBidi"/>
          <w:color w:val="auto"/>
          <w:kern w:val="2"/>
          <w:sz w:val="32"/>
          <w:szCs w:val="32"/>
        </w:rPr>
        <w:t>日-</w:t>
      </w:r>
      <w:r>
        <w:rPr>
          <w:rFonts w:hint="eastAsia" w:ascii="Times New Roman" w:hAnsi="Times New Roman" w:eastAsia="仿宋" w:cstheme="minorBidi"/>
          <w:color w:val="auto"/>
          <w:kern w:val="2"/>
          <w:sz w:val="32"/>
          <w:szCs w:val="32"/>
          <w:lang w:val="en-US" w:eastAsia="zh-CN"/>
        </w:rPr>
        <w:t>11</w:t>
      </w:r>
      <w:r>
        <w:rPr>
          <w:rFonts w:hint="eastAsia" w:ascii="Times New Roman" w:hAnsi="Times New Roman" w:eastAsia="仿宋" w:cstheme="minorBidi"/>
          <w:color w:val="auto"/>
          <w:kern w:val="2"/>
          <w:sz w:val="32"/>
          <w:szCs w:val="32"/>
        </w:rPr>
        <w:t>月</w:t>
      </w:r>
      <w:r>
        <w:rPr>
          <w:rFonts w:hint="eastAsia" w:ascii="Times New Roman" w:hAnsi="Times New Roman" w:eastAsia="仿宋" w:cstheme="minorBidi"/>
          <w:color w:val="auto"/>
          <w:kern w:val="2"/>
          <w:sz w:val="32"/>
          <w:szCs w:val="32"/>
          <w:lang w:val="en-US" w:eastAsia="zh-CN"/>
        </w:rPr>
        <w:t>24</w:t>
      </w:r>
      <w:r>
        <w:rPr>
          <w:rFonts w:hint="eastAsia" w:ascii="Times New Roman" w:hAnsi="Times New Roman" w:eastAsia="仿宋" w:cstheme="minorBidi"/>
          <w:color w:val="auto"/>
          <w:kern w:val="2"/>
          <w:sz w:val="32"/>
          <w:szCs w:val="32"/>
        </w:rPr>
        <w:t>日，学校组织专家根据申报名额对项目进行遴选与推荐。</w:t>
      </w:r>
    </w:p>
    <w:p w14:paraId="1E07ED22">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520" w:lineRule="exact"/>
        <w:ind w:firstLine="640" w:firstLineChars="200"/>
        <w:textAlignment w:val="auto"/>
        <w:rPr>
          <w:rFonts w:hint="eastAsia" w:ascii="楷体" w:hAnsi="楷体" w:eastAsia="楷体" w:cs="楷体"/>
          <w:color w:val="auto"/>
          <w:kern w:val="2"/>
          <w:sz w:val="32"/>
          <w:szCs w:val="32"/>
        </w:rPr>
      </w:pPr>
      <w:r>
        <w:rPr>
          <w:rFonts w:hint="eastAsia" w:ascii="楷体" w:hAnsi="楷体" w:eastAsia="楷体" w:cs="楷体"/>
          <w:color w:val="auto"/>
          <w:kern w:val="2"/>
          <w:sz w:val="32"/>
          <w:szCs w:val="32"/>
          <w:lang w:eastAsia="zh-CN"/>
        </w:rPr>
        <w:t>（</w:t>
      </w:r>
      <w:r>
        <w:rPr>
          <w:rFonts w:hint="eastAsia" w:ascii="楷体" w:hAnsi="楷体" w:eastAsia="楷体" w:cs="楷体"/>
          <w:color w:val="auto"/>
          <w:kern w:val="2"/>
          <w:sz w:val="32"/>
          <w:szCs w:val="32"/>
          <w:lang w:val="en-US" w:eastAsia="zh-CN"/>
        </w:rPr>
        <w:t>三</w:t>
      </w:r>
      <w:r>
        <w:rPr>
          <w:rFonts w:hint="eastAsia" w:ascii="楷体" w:hAnsi="楷体" w:eastAsia="楷体" w:cs="楷体"/>
          <w:color w:val="auto"/>
          <w:kern w:val="2"/>
          <w:sz w:val="32"/>
          <w:szCs w:val="32"/>
          <w:lang w:eastAsia="zh-CN"/>
        </w:rPr>
        <w:t>）</w:t>
      </w:r>
      <w:r>
        <w:rPr>
          <w:rFonts w:hint="eastAsia" w:ascii="楷体" w:hAnsi="楷体" w:eastAsia="楷体" w:cs="楷体"/>
          <w:color w:val="auto"/>
          <w:kern w:val="2"/>
          <w:sz w:val="32"/>
          <w:szCs w:val="32"/>
        </w:rPr>
        <w:t>学术委员会审议</w:t>
      </w:r>
    </w:p>
    <w:p w14:paraId="0EFC5FD3">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520" w:lineRule="exact"/>
        <w:ind w:firstLine="640" w:firstLineChars="200"/>
        <w:textAlignment w:val="auto"/>
        <w:rPr>
          <w:rFonts w:hint="eastAsia" w:ascii="Times New Roman" w:hAnsi="Times New Roman" w:eastAsia="仿宋" w:cstheme="minorBidi"/>
          <w:color w:val="auto"/>
          <w:kern w:val="2"/>
          <w:sz w:val="32"/>
          <w:szCs w:val="32"/>
        </w:rPr>
      </w:pPr>
      <w:r>
        <w:rPr>
          <w:rFonts w:hint="eastAsia" w:ascii="Times New Roman" w:hAnsi="Times New Roman" w:eastAsia="仿宋" w:cstheme="minorBidi"/>
          <w:color w:val="auto"/>
          <w:kern w:val="2"/>
          <w:sz w:val="32"/>
          <w:szCs w:val="32"/>
        </w:rPr>
        <w:t>1</w:t>
      </w:r>
      <w:r>
        <w:rPr>
          <w:rFonts w:hint="eastAsia" w:ascii="Times New Roman" w:hAnsi="Times New Roman" w:eastAsia="仿宋" w:cstheme="minorBidi"/>
          <w:color w:val="auto"/>
          <w:kern w:val="2"/>
          <w:sz w:val="32"/>
          <w:szCs w:val="32"/>
          <w:lang w:val="en-US" w:eastAsia="zh-CN"/>
        </w:rPr>
        <w:t>1</w:t>
      </w:r>
      <w:r>
        <w:rPr>
          <w:rFonts w:hint="eastAsia" w:ascii="Times New Roman" w:hAnsi="Times New Roman" w:eastAsia="仿宋" w:cstheme="minorBidi"/>
          <w:color w:val="auto"/>
          <w:kern w:val="2"/>
          <w:sz w:val="32"/>
          <w:szCs w:val="32"/>
        </w:rPr>
        <w:t>月</w:t>
      </w:r>
      <w:r>
        <w:rPr>
          <w:rFonts w:hint="eastAsia" w:ascii="Times New Roman" w:hAnsi="Times New Roman" w:eastAsia="仿宋" w:cstheme="minorBidi"/>
          <w:color w:val="auto"/>
          <w:kern w:val="2"/>
          <w:sz w:val="32"/>
          <w:szCs w:val="32"/>
          <w:lang w:val="en-US" w:eastAsia="zh-CN"/>
        </w:rPr>
        <w:t>25</w:t>
      </w:r>
      <w:r>
        <w:rPr>
          <w:rFonts w:hint="eastAsia" w:ascii="Times New Roman" w:hAnsi="Times New Roman" w:eastAsia="仿宋" w:cstheme="minorBidi"/>
          <w:color w:val="auto"/>
          <w:kern w:val="2"/>
          <w:sz w:val="32"/>
          <w:szCs w:val="32"/>
        </w:rPr>
        <w:t>日前完成学术委员会审议。</w:t>
      </w:r>
    </w:p>
    <w:p w14:paraId="16D42448">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520" w:lineRule="exact"/>
        <w:ind w:firstLine="640" w:firstLineChars="200"/>
        <w:textAlignment w:val="auto"/>
        <w:rPr>
          <w:rFonts w:hint="eastAsia" w:ascii="楷体" w:hAnsi="楷体" w:eastAsia="楷体" w:cs="楷体"/>
          <w:color w:val="auto"/>
          <w:kern w:val="2"/>
          <w:sz w:val="32"/>
          <w:szCs w:val="32"/>
        </w:rPr>
      </w:pPr>
      <w:r>
        <w:rPr>
          <w:rFonts w:hint="eastAsia" w:ascii="楷体" w:hAnsi="楷体" w:eastAsia="楷体" w:cs="楷体"/>
          <w:color w:val="auto"/>
          <w:kern w:val="2"/>
          <w:sz w:val="32"/>
          <w:szCs w:val="32"/>
          <w:lang w:eastAsia="zh-CN"/>
        </w:rPr>
        <w:t>（</w:t>
      </w:r>
      <w:r>
        <w:rPr>
          <w:rFonts w:hint="eastAsia" w:ascii="楷体" w:hAnsi="楷体" w:eastAsia="楷体" w:cs="楷体"/>
          <w:color w:val="auto"/>
          <w:kern w:val="2"/>
          <w:sz w:val="32"/>
          <w:szCs w:val="32"/>
          <w:lang w:val="en-US" w:eastAsia="zh-CN"/>
        </w:rPr>
        <w:t>四</w:t>
      </w:r>
      <w:r>
        <w:rPr>
          <w:rFonts w:hint="eastAsia" w:ascii="楷体" w:hAnsi="楷体" w:eastAsia="楷体" w:cs="楷体"/>
          <w:color w:val="auto"/>
          <w:kern w:val="2"/>
          <w:sz w:val="32"/>
          <w:szCs w:val="32"/>
          <w:lang w:eastAsia="zh-CN"/>
        </w:rPr>
        <w:t>）</w:t>
      </w:r>
      <w:r>
        <w:rPr>
          <w:rFonts w:hint="eastAsia" w:ascii="楷体" w:hAnsi="楷体" w:eastAsia="楷体" w:cs="楷体"/>
          <w:color w:val="auto"/>
          <w:kern w:val="2"/>
          <w:sz w:val="32"/>
          <w:szCs w:val="32"/>
        </w:rPr>
        <w:t>学校公示</w:t>
      </w:r>
    </w:p>
    <w:p w14:paraId="6776CDA3">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520" w:lineRule="exact"/>
        <w:ind w:firstLine="640" w:firstLineChars="200"/>
        <w:textAlignment w:val="auto"/>
        <w:rPr>
          <w:rFonts w:hint="eastAsia" w:ascii="Times New Roman" w:hAnsi="Times New Roman" w:eastAsia="仿宋" w:cstheme="minorBidi"/>
          <w:color w:val="auto"/>
          <w:kern w:val="2"/>
          <w:sz w:val="32"/>
          <w:szCs w:val="32"/>
        </w:rPr>
      </w:pPr>
      <w:r>
        <w:rPr>
          <w:rFonts w:hint="eastAsia" w:ascii="Times New Roman" w:hAnsi="Times New Roman" w:eastAsia="仿宋" w:cstheme="minorBidi"/>
          <w:color w:val="auto"/>
          <w:kern w:val="2"/>
          <w:sz w:val="32"/>
          <w:szCs w:val="32"/>
        </w:rPr>
        <w:t>1</w:t>
      </w:r>
      <w:r>
        <w:rPr>
          <w:rFonts w:hint="eastAsia" w:ascii="Times New Roman" w:hAnsi="Times New Roman" w:eastAsia="仿宋" w:cstheme="minorBidi"/>
          <w:color w:val="auto"/>
          <w:kern w:val="2"/>
          <w:sz w:val="32"/>
          <w:szCs w:val="32"/>
          <w:lang w:val="en-US" w:eastAsia="zh-CN"/>
        </w:rPr>
        <w:t>1</w:t>
      </w:r>
      <w:r>
        <w:rPr>
          <w:rFonts w:hint="eastAsia" w:ascii="Times New Roman" w:hAnsi="Times New Roman" w:eastAsia="仿宋" w:cstheme="minorBidi"/>
          <w:color w:val="auto"/>
          <w:kern w:val="2"/>
          <w:sz w:val="32"/>
          <w:szCs w:val="32"/>
        </w:rPr>
        <w:t>月</w:t>
      </w:r>
      <w:r>
        <w:rPr>
          <w:rFonts w:hint="eastAsia" w:ascii="Times New Roman" w:hAnsi="Times New Roman" w:eastAsia="仿宋" w:cstheme="minorBidi"/>
          <w:color w:val="auto"/>
          <w:kern w:val="2"/>
          <w:sz w:val="32"/>
          <w:szCs w:val="32"/>
          <w:lang w:val="en-US" w:eastAsia="zh-CN"/>
        </w:rPr>
        <w:t>26</w:t>
      </w:r>
      <w:r>
        <w:rPr>
          <w:rFonts w:hint="eastAsia" w:ascii="Times New Roman" w:hAnsi="Times New Roman" w:eastAsia="仿宋" w:cstheme="minorBidi"/>
          <w:color w:val="auto"/>
          <w:kern w:val="2"/>
          <w:sz w:val="32"/>
          <w:szCs w:val="32"/>
        </w:rPr>
        <w:t>日—1</w:t>
      </w:r>
      <w:r>
        <w:rPr>
          <w:rFonts w:hint="eastAsia" w:ascii="Times New Roman" w:hAnsi="Times New Roman" w:eastAsia="仿宋" w:cstheme="minorBidi"/>
          <w:color w:val="auto"/>
          <w:kern w:val="2"/>
          <w:sz w:val="32"/>
          <w:szCs w:val="32"/>
          <w:lang w:val="en-US" w:eastAsia="zh-CN"/>
        </w:rPr>
        <w:t>1</w:t>
      </w:r>
      <w:r>
        <w:rPr>
          <w:rFonts w:hint="eastAsia" w:ascii="Times New Roman" w:hAnsi="Times New Roman" w:eastAsia="仿宋" w:cstheme="minorBidi"/>
          <w:color w:val="auto"/>
          <w:kern w:val="2"/>
          <w:sz w:val="32"/>
          <w:szCs w:val="32"/>
        </w:rPr>
        <w:t>月</w:t>
      </w:r>
      <w:r>
        <w:rPr>
          <w:rFonts w:hint="eastAsia" w:ascii="Times New Roman" w:hAnsi="Times New Roman" w:eastAsia="仿宋" w:cstheme="minorBidi"/>
          <w:color w:val="auto"/>
          <w:kern w:val="2"/>
          <w:sz w:val="32"/>
          <w:szCs w:val="32"/>
          <w:lang w:val="en-US" w:eastAsia="zh-CN"/>
        </w:rPr>
        <w:t>28</w:t>
      </w:r>
      <w:r>
        <w:rPr>
          <w:rFonts w:hint="eastAsia" w:ascii="Times New Roman" w:hAnsi="Times New Roman" w:eastAsia="仿宋" w:cstheme="minorBidi"/>
          <w:color w:val="auto"/>
          <w:kern w:val="2"/>
          <w:sz w:val="32"/>
          <w:szCs w:val="32"/>
        </w:rPr>
        <w:t>日，学校对获得推荐的项目进行公示。</w:t>
      </w:r>
    </w:p>
    <w:p w14:paraId="4AA2A6BB">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520" w:lineRule="exact"/>
        <w:ind w:firstLine="640" w:firstLineChars="200"/>
        <w:textAlignment w:val="auto"/>
        <w:rPr>
          <w:rFonts w:hint="eastAsia" w:ascii="楷体" w:hAnsi="楷体" w:eastAsia="楷体" w:cs="楷体"/>
          <w:color w:val="auto"/>
          <w:kern w:val="2"/>
          <w:sz w:val="32"/>
          <w:szCs w:val="32"/>
        </w:rPr>
      </w:pPr>
      <w:r>
        <w:rPr>
          <w:rFonts w:hint="eastAsia" w:ascii="楷体" w:hAnsi="楷体" w:eastAsia="楷体" w:cs="楷体"/>
          <w:color w:val="auto"/>
          <w:kern w:val="2"/>
          <w:sz w:val="32"/>
          <w:szCs w:val="32"/>
          <w:lang w:eastAsia="zh-CN"/>
        </w:rPr>
        <w:t>（</w:t>
      </w:r>
      <w:r>
        <w:rPr>
          <w:rFonts w:hint="eastAsia" w:ascii="楷体" w:hAnsi="楷体" w:eastAsia="楷体" w:cs="楷体"/>
          <w:color w:val="auto"/>
          <w:kern w:val="2"/>
          <w:sz w:val="32"/>
          <w:szCs w:val="32"/>
          <w:lang w:val="en-US" w:eastAsia="zh-CN"/>
        </w:rPr>
        <w:t>五</w:t>
      </w:r>
      <w:r>
        <w:rPr>
          <w:rFonts w:hint="eastAsia" w:ascii="楷体" w:hAnsi="楷体" w:eastAsia="楷体" w:cs="楷体"/>
          <w:color w:val="auto"/>
          <w:kern w:val="2"/>
          <w:sz w:val="32"/>
          <w:szCs w:val="32"/>
          <w:lang w:eastAsia="zh-CN"/>
        </w:rPr>
        <w:t>）</w:t>
      </w:r>
      <w:r>
        <w:rPr>
          <w:rFonts w:hint="eastAsia" w:ascii="楷体" w:hAnsi="楷体" w:eastAsia="楷体" w:cs="楷体"/>
          <w:color w:val="auto"/>
          <w:kern w:val="2"/>
          <w:sz w:val="32"/>
          <w:szCs w:val="32"/>
        </w:rPr>
        <w:t>申请人网报</w:t>
      </w:r>
    </w:p>
    <w:p w14:paraId="7C0C45B4">
      <w:pPr>
        <w:keepNext w:val="0"/>
        <w:keepLines w:val="0"/>
        <w:pageBreakBefore w:val="0"/>
        <w:widowControl/>
        <w:suppressLineNumbers w:val="0"/>
        <w:kinsoku/>
        <w:overflowPunct/>
        <w:topLinePunct w:val="0"/>
        <w:autoSpaceDE/>
        <w:autoSpaceDN/>
        <w:bidi w:val="0"/>
        <w:adjustRightInd/>
        <w:snapToGrid/>
        <w:spacing w:line="520" w:lineRule="exact"/>
        <w:ind w:firstLine="640" w:firstLineChars="200"/>
        <w:jc w:val="left"/>
        <w:textAlignment w:val="auto"/>
        <w:rPr>
          <w:rFonts w:hint="eastAsia" w:ascii="Times New Roman" w:hAnsi="Times New Roman" w:eastAsia="仿宋" w:cstheme="minorBidi"/>
          <w:color w:val="auto"/>
          <w:kern w:val="2"/>
          <w:sz w:val="32"/>
          <w:szCs w:val="32"/>
        </w:rPr>
      </w:pPr>
      <w:r>
        <w:rPr>
          <w:rFonts w:hint="eastAsia" w:ascii="Times New Roman" w:hAnsi="Times New Roman" w:eastAsia="仿宋" w:cstheme="minorBidi"/>
          <w:color w:val="auto"/>
          <w:kern w:val="2"/>
          <w:sz w:val="32"/>
          <w:szCs w:val="32"/>
        </w:rPr>
        <w:t>1</w:t>
      </w:r>
      <w:r>
        <w:rPr>
          <w:rFonts w:hint="eastAsia" w:ascii="Times New Roman" w:hAnsi="Times New Roman" w:eastAsia="仿宋" w:cstheme="minorBidi"/>
          <w:color w:val="auto"/>
          <w:kern w:val="2"/>
          <w:sz w:val="32"/>
          <w:szCs w:val="32"/>
          <w:lang w:val="en-US" w:eastAsia="zh-CN"/>
        </w:rPr>
        <w:t>1</w:t>
      </w:r>
      <w:r>
        <w:rPr>
          <w:rFonts w:hint="eastAsia" w:ascii="Times New Roman" w:hAnsi="Times New Roman" w:eastAsia="仿宋" w:cstheme="minorBidi"/>
          <w:color w:val="auto"/>
          <w:kern w:val="2"/>
          <w:sz w:val="32"/>
          <w:szCs w:val="32"/>
        </w:rPr>
        <w:t>月</w:t>
      </w:r>
      <w:r>
        <w:rPr>
          <w:rFonts w:hint="eastAsia" w:ascii="Times New Roman" w:hAnsi="Times New Roman" w:eastAsia="仿宋" w:cstheme="minorBidi"/>
          <w:color w:val="auto"/>
          <w:kern w:val="2"/>
          <w:sz w:val="32"/>
          <w:szCs w:val="32"/>
          <w:lang w:val="en-US" w:eastAsia="zh-CN"/>
        </w:rPr>
        <w:t>29</w:t>
      </w:r>
      <w:r>
        <w:rPr>
          <w:rFonts w:hint="eastAsia" w:ascii="Times New Roman" w:hAnsi="Times New Roman" w:eastAsia="仿宋" w:cstheme="minorBidi"/>
          <w:color w:val="auto"/>
          <w:kern w:val="2"/>
          <w:sz w:val="32"/>
          <w:szCs w:val="32"/>
        </w:rPr>
        <w:t>日</w:t>
      </w:r>
      <w:r>
        <w:rPr>
          <w:rFonts w:hint="eastAsia" w:ascii="Times New Roman" w:hAnsi="Times New Roman" w:eastAsia="仿宋" w:cstheme="minorBidi"/>
          <w:color w:val="auto"/>
          <w:kern w:val="2"/>
          <w:sz w:val="32"/>
          <w:szCs w:val="32"/>
          <w:lang w:val="en-US" w:eastAsia="zh-CN"/>
        </w:rPr>
        <w:t>前</w:t>
      </w:r>
      <w:r>
        <w:rPr>
          <w:rFonts w:hint="eastAsia" w:ascii="Times New Roman" w:hAnsi="Times New Roman" w:eastAsia="仿宋" w:cstheme="minorBidi"/>
          <w:color w:val="auto"/>
          <w:kern w:val="2"/>
          <w:sz w:val="32"/>
          <w:szCs w:val="32"/>
        </w:rPr>
        <w:t>，获学校推荐</w:t>
      </w:r>
      <w:r>
        <w:rPr>
          <w:rFonts w:hint="eastAsia" w:ascii="Times New Roman" w:hAnsi="Times New Roman" w:eastAsia="仿宋" w:cstheme="minorBidi"/>
          <w:color w:val="auto"/>
          <w:kern w:val="2"/>
          <w:sz w:val="32"/>
          <w:szCs w:val="32"/>
          <w:lang w:val="en-US" w:eastAsia="zh-CN"/>
        </w:rPr>
        <w:t>的</w:t>
      </w:r>
      <w:r>
        <w:rPr>
          <w:rFonts w:hint="eastAsia" w:ascii="Times New Roman" w:hAnsi="Times New Roman" w:eastAsia="仿宋" w:cstheme="minorBidi"/>
          <w:color w:val="auto"/>
          <w:kern w:val="2"/>
          <w:sz w:val="32"/>
          <w:szCs w:val="32"/>
        </w:rPr>
        <w:t>项目</w:t>
      </w:r>
      <w:r>
        <w:rPr>
          <w:rFonts w:hint="eastAsia" w:ascii="Times New Roman" w:hAnsi="Times New Roman" w:eastAsia="仿宋" w:cstheme="minorBidi"/>
          <w:color w:val="auto"/>
          <w:kern w:val="2"/>
          <w:sz w:val="32"/>
          <w:szCs w:val="32"/>
          <w:lang w:val="en-US" w:eastAsia="zh-CN"/>
        </w:rPr>
        <w:t>申报</w:t>
      </w:r>
      <w:r>
        <w:rPr>
          <w:rFonts w:hint="eastAsia" w:ascii="Times New Roman" w:hAnsi="Times New Roman" w:eastAsia="仿宋" w:cstheme="minorBidi"/>
          <w:color w:val="auto"/>
          <w:kern w:val="2"/>
          <w:sz w:val="32"/>
          <w:szCs w:val="32"/>
        </w:rPr>
        <w:t>人登录广西高校科研管理和服务平台（网址：</w:t>
      </w:r>
      <w:r>
        <w:rPr>
          <w:rFonts w:hint="default" w:ascii="Times New Roman" w:hAnsi="Times New Roman" w:eastAsia="仿宋" w:cs="Times New Roman"/>
          <w:color w:val="000000"/>
          <w:kern w:val="0"/>
          <w:sz w:val="31"/>
          <w:szCs w:val="31"/>
          <w:lang w:val="en-US" w:eastAsia="zh-CN" w:bidi="ar"/>
        </w:rPr>
        <w:t>http://keyanyun.myclub</w:t>
      </w:r>
      <w:r>
        <w:rPr>
          <w:rFonts w:hint="default" w:ascii="Times New Roman" w:hAnsi="Times New Roman" w:eastAsia="宋体" w:cs="Times New Roman"/>
          <w:color w:val="000000"/>
          <w:kern w:val="0"/>
          <w:sz w:val="31"/>
          <w:szCs w:val="31"/>
          <w:lang w:val="en-US" w:eastAsia="zh-CN" w:bidi="ar"/>
        </w:rPr>
        <w:t>2</w:t>
      </w:r>
      <w:r>
        <w:rPr>
          <w:rFonts w:hint="default" w:ascii="Times New Roman" w:hAnsi="Times New Roman" w:eastAsia="仿宋" w:cs="Times New Roman"/>
          <w:color w:val="000000"/>
          <w:kern w:val="0"/>
          <w:sz w:val="31"/>
          <w:szCs w:val="31"/>
          <w:lang w:val="en-US" w:eastAsia="zh-CN" w:bidi="ar"/>
        </w:rPr>
        <w:t>.com</w:t>
      </w:r>
      <w:r>
        <w:rPr>
          <w:rFonts w:hint="eastAsia" w:ascii="仿宋" w:hAnsi="仿宋" w:eastAsia="仿宋" w:cs="仿宋"/>
          <w:color w:val="000000"/>
          <w:kern w:val="0"/>
          <w:sz w:val="31"/>
          <w:szCs w:val="31"/>
          <w:lang w:val="en-US" w:eastAsia="zh-CN" w:bidi="ar"/>
        </w:rPr>
        <w:t>，</w:t>
      </w:r>
      <w:r>
        <w:rPr>
          <w:rFonts w:hint="eastAsia" w:ascii="Times New Roman" w:hAnsi="Times New Roman" w:eastAsia="仿宋" w:cstheme="minorBidi"/>
          <w:color w:val="auto"/>
          <w:kern w:val="2"/>
          <w:sz w:val="32"/>
          <w:szCs w:val="32"/>
        </w:rPr>
        <w:fldChar w:fldCharType="begin"/>
      </w:r>
      <w:r>
        <w:rPr>
          <w:rFonts w:hint="eastAsia" w:ascii="Times New Roman" w:hAnsi="Times New Roman" w:eastAsia="仿宋" w:cstheme="minorBidi"/>
          <w:color w:val="auto"/>
          <w:kern w:val="2"/>
          <w:sz w:val="32"/>
          <w:szCs w:val="32"/>
        </w:rPr>
        <w:instrText xml:space="preserve"> HYPERLINK "http://keyanyun.myclub2.com，以下简称系统）填报申请书并按要求上传相关附件，生成pdf后发给二级单位管理员审核。审核" </w:instrText>
      </w:r>
      <w:r>
        <w:rPr>
          <w:rFonts w:hint="eastAsia" w:ascii="Times New Roman" w:hAnsi="Times New Roman" w:eastAsia="仿宋" w:cstheme="minorBidi"/>
          <w:color w:val="auto"/>
          <w:kern w:val="2"/>
          <w:sz w:val="32"/>
          <w:szCs w:val="32"/>
        </w:rPr>
        <w:fldChar w:fldCharType="separate"/>
      </w:r>
      <w:r>
        <w:rPr>
          <w:rFonts w:hint="eastAsia" w:ascii="Times New Roman" w:hAnsi="Times New Roman" w:eastAsia="仿宋" w:cstheme="minorBidi"/>
          <w:color w:val="auto"/>
          <w:kern w:val="2"/>
          <w:sz w:val="32"/>
          <w:szCs w:val="32"/>
        </w:rPr>
        <w:t>以下简称系统）填报申请书并按要求上传相关附件</w:t>
      </w:r>
      <w:r>
        <w:rPr>
          <w:rFonts w:hint="eastAsia" w:ascii="Times New Roman" w:hAnsi="Times New Roman" w:eastAsia="仿宋" w:cstheme="minorBidi"/>
          <w:color w:val="auto"/>
          <w:kern w:val="2"/>
          <w:sz w:val="32"/>
          <w:szCs w:val="32"/>
          <w:lang w:eastAsia="zh-CN"/>
        </w:rPr>
        <w:t>，</w:t>
      </w:r>
      <w:r>
        <w:rPr>
          <w:rFonts w:hint="eastAsia" w:ascii="Times New Roman" w:hAnsi="Times New Roman" w:eastAsia="仿宋" w:cstheme="minorBidi"/>
          <w:color w:val="auto"/>
          <w:kern w:val="2"/>
          <w:sz w:val="32"/>
          <w:szCs w:val="32"/>
          <w:lang w:val="en-US" w:eastAsia="zh-CN"/>
        </w:rPr>
        <w:t>生成pdf后发给</w:t>
      </w:r>
      <w:r>
        <w:rPr>
          <w:rFonts w:hint="eastAsia" w:ascii="Times New Roman" w:hAnsi="Times New Roman" w:eastAsia="仿宋" w:cstheme="minorBidi"/>
          <w:color w:val="auto"/>
          <w:kern w:val="2"/>
          <w:sz w:val="32"/>
          <w:szCs w:val="32"/>
        </w:rPr>
        <w:t>二级单位</w:t>
      </w:r>
      <w:r>
        <w:rPr>
          <w:rFonts w:hint="eastAsia" w:ascii="Times New Roman" w:hAnsi="Times New Roman" w:eastAsia="仿宋" w:cstheme="minorBidi"/>
          <w:color w:val="auto"/>
          <w:kern w:val="2"/>
          <w:sz w:val="32"/>
          <w:szCs w:val="32"/>
          <w:lang w:val="en-US" w:eastAsia="zh-CN"/>
        </w:rPr>
        <w:t>管理员审核</w:t>
      </w:r>
      <w:r>
        <w:rPr>
          <w:rFonts w:hint="eastAsia" w:ascii="Times New Roman" w:hAnsi="Times New Roman" w:eastAsia="仿宋" w:cstheme="minorBidi"/>
          <w:color w:val="auto"/>
          <w:kern w:val="2"/>
          <w:sz w:val="32"/>
          <w:szCs w:val="32"/>
          <w:lang w:eastAsia="zh-CN"/>
        </w:rPr>
        <w:t>。</w:t>
      </w:r>
      <w:r>
        <w:rPr>
          <w:rFonts w:hint="eastAsia" w:ascii="Times New Roman" w:hAnsi="Times New Roman" w:eastAsia="仿宋" w:cstheme="minorBidi"/>
          <w:color w:val="auto"/>
          <w:kern w:val="2"/>
          <w:sz w:val="32"/>
          <w:szCs w:val="32"/>
          <w:lang w:val="en-US" w:eastAsia="zh-CN"/>
        </w:rPr>
        <w:t>二级单位审核</w:t>
      </w:r>
      <w:r>
        <w:rPr>
          <w:rFonts w:hint="eastAsia" w:ascii="Times New Roman" w:hAnsi="Times New Roman" w:eastAsia="仿宋" w:cstheme="minorBidi"/>
          <w:color w:val="auto"/>
          <w:kern w:val="2"/>
          <w:sz w:val="32"/>
          <w:szCs w:val="32"/>
        </w:rPr>
        <w:fldChar w:fldCharType="end"/>
      </w:r>
      <w:r>
        <w:rPr>
          <w:rFonts w:hint="eastAsia" w:ascii="Times New Roman" w:hAnsi="Times New Roman" w:eastAsia="仿宋" w:cstheme="minorBidi"/>
          <w:color w:val="auto"/>
          <w:kern w:val="2"/>
          <w:sz w:val="32"/>
          <w:szCs w:val="32"/>
          <w:lang w:val="en-US" w:eastAsia="zh-CN"/>
        </w:rPr>
        <w:t>通过后项目负责人在系统提交申报材料至学校管理员审核</w:t>
      </w:r>
      <w:r>
        <w:rPr>
          <w:rFonts w:hint="eastAsia" w:ascii="Times New Roman" w:hAnsi="Times New Roman" w:eastAsia="仿宋" w:cstheme="minorBidi"/>
          <w:color w:val="auto"/>
          <w:kern w:val="2"/>
          <w:sz w:val="32"/>
          <w:szCs w:val="32"/>
        </w:rPr>
        <w:t>。</w:t>
      </w:r>
    </w:p>
    <w:p w14:paraId="4CD4961D">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520" w:lineRule="exact"/>
        <w:ind w:firstLine="640" w:firstLineChars="200"/>
        <w:textAlignment w:val="auto"/>
        <w:rPr>
          <w:rFonts w:hint="eastAsia" w:ascii="楷体" w:hAnsi="楷体" w:eastAsia="楷体" w:cs="楷体"/>
          <w:color w:val="auto"/>
          <w:kern w:val="2"/>
          <w:sz w:val="32"/>
          <w:szCs w:val="32"/>
        </w:rPr>
      </w:pPr>
      <w:r>
        <w:rPr>
          <w:rFonts w:hint="eastAsia" w:ascii="楷体" w:hAnsi="楷体" w:eastAsia="楷体" w:cs="楷体"/>
          <w:color w:val="auto"/>
          <w:kern w:val="2"/>
          <w:sz w:val="32"/>
          <w:szCs w:val="32"/>
          <w:lang w:eastAsia="zh-CN"/>
        </w:rPr>
        <w:t>（</w:t>
      </w:r>
      <w:r>
        <w:rPr>
          <w:rFonts w:hint="eastAsia" w:ascii="楷体" w:hAnsi="楷体" w:eastAsia="楷体" w:cs="楷体"/>
          <w:color w:val="auto"/>
          <w:kern w:val="2"/>
          <w:sz w:val="32"/>
          <w:szCs w:val="32"/>
          <w:lang w:val="en-US" w:eastAsia="zh-CN"/>
        </w:rPr>
        <w:t>六</w:t>
      </w:r>
      <w:r>
        <w:rPr>
          <w:rFonts w:hint="eastAsia" w:ascii="楷体" w:hAnsi="楷体" w:eastAsia="楷体" w:cs="楷体"/>
          <w:color w:val="auto"/>
          <w:kern w:val="2"/>
          <w:sz w:val="32"/>
          <w:szCs w:val="32"/>
          <w:lang w:eastAsia="zh-CN"/>
        </w:rPr>
        <w:t>）</w:t>
      </w:r>
      <w:r>
        <w:rPr>
          <w:rFonts w:hint="eastAsia" w:ascii="楷体" w:hAnsi="楷体" w:eastAsia="楷体" w:cs="楷体"/>
          <w:color w:val="auto"/>
          <w:kern w:val="2"/>
          <w:sz w:val="32"/>
          <w:szCs w:val="32"/>
        </w:rPr>
        <w:t>报送材料</w:t>
      </w:r>
    </w:p>
    <w:p w14:paraId="63BB5F93">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520" w:lineRule="exact"/>
        <w:ind w:firstLine="640" w:firstLineChars="200"/>
        <w:textAlignment w:val="auto"/>
        <w:rPr>
          <w:rFonts w:hint="eastAsia" w:ascii="Times New Roman" w:hAnsi="Times New Roman" w:eastAsia="仿宋" w:cstheme="minorBidi"/>
          <w:color w:val="auto"/>
          <w:kern w:val="2"/>
          <w:sz w:val="32"/>
          <w:szCs w:val="32"/>
        </w:rPr>
      </w:pPr>
      <w:r>
        <w:rPr>
          <w:rFonts w:hint="eastAsia" w:ascii="Times New Roman" w:hAnsi="Times New Roman" w:eastAsia="仿宋" w:cstheme="minorBidi"/>
          <w:color w:val="auto"/>
          <w:kern w:val="2"/>
          <w:sz w:val="32"/>
          <w:szCs w:val="32"/>
        </w:rPr>
        <w:t>学校在12月</w:t>
      </w:r>
      <w:r>
        <w:rPr>
          <w:rFonts w:hint="eastAsia" w:ascii="Times New Roman" w:hAnsi="Times New Roman" w:eastAsia="仿宋" w:cstheme="minorBidi"/>
          <w:color w:val="auto"/>
          <w:kern w:val="2"/>
          <w:sz w:val="32"/>
          <w:szCs w:val="32"/>
          <w:lang w:val="en-US" w:eastAsia="zh-CN"/>
        </w:rPr>
        <w:t>2</w:t>
      </w:r>
      <w:r>
        <w:rPr>
          <w:rFonts w:hint="eastAsia" w:ascii="Times New Roman" w:hAnsi="Times New Roman" w:eastAsia="仿宋" w:cstheme="minorBidi"/>
          <w:color w:val="auto"/>
          <w:kern w:val="2"/>
          <w:sz w:val="32"/>
          <w:szCs w:val="32"/>
        </w:rPr>
        <w:t>日前在系统推送相关申报材料给教育厅审核。</w:t>
      </w:r>
    </w:p>
    <w:p w14:paraId="04C97789">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520" w:lineRule="exact"/>
        <w:ind w:firstLine="640" w:firstLineChars="200"/>
        <w:textAlignment w:val="auto"/>
        <w:rPr>
          <w:rFonts w:hint="eastAsia" w:ascii="楷体" w:hAnsi="楷体" w:eastAsia="楷体" w:cs="楷体"/>
          <w:color w:val="auto"/>
          <w:kern w:val="2"/>
          <w:sz w:val="32"/>
          <w:szCs w:val="32"/>
        </w:rPr>
      </w:pPr>
      <w:r>
        <w:rPr>
          <w:rFonts w:hint="eastAsia" w:ascii="楷体" w:hAnsi="楷体" w:eastAsia="楷体" w:cs="楷体"/>
          <w:color w:val="auto"/>
          <w:kern w:val="2"/>
          <w:sz w:val="32"/>
          <w:szCs w:val="32"/>
          <w:lang w:eastAsia="zh-CN"/>
        </w:rPr>
        <w:t>（</w:t>
      </w:r>
      <w:r>
        <w:rPr>
          <w:rFonts w:hint="eastAsia" w:ascii="楷体" w:hAnsi="楷体" w:eastAsia="楷体" w:cs="楷体"/>
          <w:color w:val="auto"/>
          <w:kern w:val="2"/>
          <w:sz w:val="32"/>
          <w:szCs w:val="32"/>
          <w:lang w:val="en-US" w:eastAsia="zh-CN"/>
        </w:rPr>
        <w:t>七</w:t>
      </w:r>
      <w:r>
        <w:rPr>
          <w:rFonts w:hint="eastAsia" w:ascii="楷体" w:hAnsi="楷体" w:eastAsia="楷体" w:cs="楷体"/>
          <w:color w:val="auto"/>
          <w:kern w:val="2"/>
          <w:sz w:val="32"/>
          <w:szCs w:val="32"/>
          <w:lang w:eastAsia="zh-CN"/>
        </w:rPr>
        <w:t>）</w:t>
      </w:r>
      <w:r>
        <w:rPr>
          <w:rFonts w:hint="eastAsia" w:ascii="楷体" w:hAnsi="楷体" w:eastAsia="楷体" w:cs="楷体"/>
          <w:color w:val="auto"/>
          <w:kern w:val="2"/>
          <w:sz w:val="32"/>
          <w:szCs w:val="32"/>
        </w:rPr>
        <w:t>教育厅遴选</w:t>
      </w:r>
    </w:p>
    <w:p w14:paraId="0C965AC5">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520" w:lineRule="exact"/>
        <w:ind w:firstLine="640" w:firstLineChars="200"/>
        <w:textAlignment w:val="auto"/>
        <w:rPr>
          <w:rFonts w:hint="eastAsia" w:ascii="Times New Roman" w:hAnsi="Times New Roman" w:eastAsia="仿宋" w:cstheme="minorBidi"/>
          <w:color w:val="auto"/>
          <w:kern w:val="2"/>
          <w:sz w:val="32"/>
          <w:szCs w:val="32"/>
        </w:rPr>
      </w:pPr>
      <w:r>
        <w:rPr>
          <w:rFonts w:hint="eastAsia" w:ascii="Times New Roman" w:hAnsi="Times New Roman" w:eastAsia="仿宋" w:cstheme="minorBidi"/>
          <w:color w:val="auto"/>
          <w:kern w:val="2"/>
          <w:sz w:val="32"/>
          <w:szCs w:val="32"/>
        </w:rPr>
        <w:t>教育厅根据系统申报材料组织专家对项目开展评审，并下达项目立项通知。</w:t>
      </w:r>
    </w:p>
    <w:p w14:paraId="1CD6D957">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520" w:lineRule="exact"/>
        <w:ind w:firstLine="640" w:firstLineChars="200"/>
        <w:textAlignment w:val="auto"/>
        <w:rPr>
          <w:rFonts w:hint="eastAsia" w:ascii="楷体" w:hAnsi="楷体" w:eastAsia="楷体" w:cs="楷体"/>
          <w:color w:val="auto"/>
          <w:kern w:val="2"/>
          <w:sz w:val="32"/>
          <w:szCs w:val="32"/>
        </w:rPr>
      </w:pPr>
      <w:r>
        <w:rPr>
          <w:rFonts w:hint="eastAsia" w:ascii="楷体" w:hAnsi="楷体" w:eastAsia="楷体" w:cs="楷体"/>
          <w:color w:val="auto"/>
          <w:kern w:val="2"/>
          <w:sz w:val="32"/>
          <w:szCs w:val="32"/>
          <w:lang w:val="en-US" w:eastAsia="zh-CN"/>
        </w:rPr>
        <w:t>（八）</w:t>
      </w:r>
      <w:r>
        <w:rPr>
          <w:rFonts w:hint="eastAsia" w:ascii="楷体" w:hAnsi="楷体" w:eastAsia="楷体" w:cs="楷体"/>
          <w:color w:val="auto"/>
          <w:kern w:val="2"/>
          <w:sz w:val="32"/>
          <w:szCs w:val="32"/>
        </w:rPr>
        <w:t>学校上报</w:t>
      </w:r>
    </w:p>
    <w:p w14:paraId="4943F7A6">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520" w:lineRule="exact"/>
        <w:ind w:firstLine="640" w:firstLineChars="200"/>
        <w:textAlignment w:val="auto"/>
        <w:rPr>
          <w:rFonts w:hint="eastAsia" w:ascii="Times New Roman" w:hAnsi="Times New Roman" w:eastAsia="仿宋" w:cstheme="minorBidi"/>
          <w:color w:val="auto"/>
          <w:kern w:val="2"/>
          <w:sz w:val="32"/>
          <w:szCs w:val="32"/>
          <w:lang w:val="en-US" w:eastAsia="zh-CN"/>
        </w:rPr>
      </w:pPr>
      <w:r>
        <w:rPr>
          <w:rFonts w:hint="eastAsia" w:ascii="Times New Roman" w:hAnsi="Times New Roman" w:eastAsia="仿宋" w:cstheme="minorBidi"/>
          <w:color w:val="auto"/>
          <w:kern w:val="2"/>
          <w:sz w:val="32"/>
          <w:szCs w:val="32"/>
        </w:rPr>
        <w:t>待教育厅公布立项名单后，由项目负责人</w:t>
      </w:r>
      <w:r>
        <w:rPr>
          <w:rFonts w:hint="eastAsia" w:ascii="Times New Roman" w:hAnsi="Times New Roman" w:eastAsia="仿宋" w:cstheme="minorBidi"/>
          <w:color w:val="auto"/>
          <w:kern w:val="2"/>
          <w:sz w:val="32"/>
          <w:szCs w:val="32"/>
          <w:lang w:val="en-US" w:eastAsia="zh-CN"/>
        </w:rPr>
        <w:t>从申报系统中</w:t>
      </w:r>
      <w:r>
        <w:rPr>
          <w:rFonts w:hint="eastAsia" w:ascii="Times New Roman" w:hAnsi="Times New Roman" w:eastAsia="仿宋" w:cstheme="minorBidi"/>
          <w:color w:val="auto"/>
          <w:kern w:val="2"/>
          <w:sz w:val="32"/>
          <w:szCs w:val="32"/>
        </w:rPr>
        <w:t>下载打印申请书一式</w:t>
      </w:r>
      <w:r>
        <w:rPr>
          <w:rFonts w:hint="eastAsia" w:ascii="Times New Roman" w:hAnsi="Times New Roman" w:eastAsia="仿宋" w:cstheme="minorBidi"/>
          <w:color w:val="auto"/>
          <w:kern w:val="2"/>
          <w:sz w:val="32"/>
          <w:szCs w:val="32"/>
          <w:lang w:val="en-US" w:eastAsia="zh-CN"/>
        </w:rPr>
        <w:t>三</w:t>
      </w:r>
      <w:r>
        <w:rPr>
          <w:rFonts w:hint="eastAsia" w:ascii="Times New Roman" w:hAnsi="Times New Roman" w:eastAsia="仿宋" w:cstheme="minorBidi"/>
          <w:color w:val="auto"/>
          <w:kern w:val="2"/>
          <w:sz w:val="32"/>
          <w:szCs w:val="32"/>
        </w:rPr>
        <w:t>份（双面打印）并签字，由各单位、部门汇总申报材料后交学校统一用印，用印完成后返还项目负责人1份用于扫描、上传申报系统。</w:t>
      </w:r>
    </w:p>
    <w:p w14:paraId="5706BEB5">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520" w:lineRule="exact"/>
        <w:ind w:firstLine="640" w:firstLineChars="200"/>
        <w:textAlignment w:val="auto"/>
        <w:rPr>
          <w:rFonts w:hint="eastAsia" w:ascii="黑体" w:hAnsi="黑体" w:eastAsia="黑体" w:cs="黑体"/>
          <w:color w:val="auto"/>
          <w:kern w:val="2"/>
          <w:sz w:val="32"/>
          <w:szCs w:val="32"/>
        </w:rPr>
      </w:pPr>
      <w:r>
        <w:rPr>
          <w:rFonts w:hint="eastAsia" w:ascii="黑体" w:hAnsi="黑体" w:eastAsia="黑体" w:cs="黑体"/>
          <w:color w:val="auto"/>
          <w:kern w:val="2"/>
          <w:sz w:val="32"/>
          <w:szCs w:val="32"/>
        </w:rPr>
        <w:t>五、联系方式</w:t>
      </w:r>
    </w:p>
    <w:p w14:paraId="4CBF3502">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520" w:lineRule="exact"/>
        <w:ind w:firstLine="640" w:firstLineChars="200"/>
        <w:textAlignment w:val="auto"/>
        <w:rPr>
          <w:rFonts w:hint="eastAsia" w:ascii="Times New Roman" w:hAnsi="Times New Roman" w:eastAsia="仿宋" w:cstheme="minorBidi"/>
          <w:color w:val="auto"/>
          <w:kern w:val="2"/>
          <w:sz w:val="32"/>
          <w:szCs w:val="32"/>
        </w:rPr>
      </w:pPr>
      <w:r>
        <w:rPr>
          <w:rFonts w:hint="eastAsia" w:ascii="Times New Roman" w:hAnsi="Times New Roman" w:eastAsia="仿宋" w:cstheme="minorBidi"/>
          <w:color w:val="auto"/>
          <w:kern w:val="2"/>
          <w:sz w:val="32"/>
          <w:szCs w:val="32"/>
        </w:rPr>
        <w:t>未尽事宜，请与学校科技处联系。</w:t>
      </w:r>
    </w:p>
    <w:p w14:paraId="00201658">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520" w:lineRule="exact"/>
        <w:ind w:firstLine="640" w:firstLineChars="200"/>
        <w:textAlignment w:val="auto"/>
        <w:rPr>
          <w:rFonts w:hint="default" w:ascii="Times New Roman" w:hAnsi="Times New Roman" w:eastAsia="仿宋" w:cstheme="minorBidi"/>
          <w:color w:val="auto"/>
          <w:kern w:val="2"/>
          <w:sz w:val="32"/>
          <w:szCs w:val="32"/>
          <w:lang w:val="en-US" w:eastAsia="zh-CN"/>
        </w:rPr>
      </w:pPr>
      <w:r>
        <w:rPr>
          <w:rFonts w:hint="eastAsia" w:ascii="Times New Roman" w:hAnsi="Times New Roman" w:eastAsia="仿宋" w:cstheme="minorBidi"/>
          <w:color w:val="auto"/>
          <w:kern w:val="2"/>
          <w:sz w:val="32"/>
          <w:szCs w:val="32"/>
        </w:rPr>
        <w:t>联系人：</w:t>
      </w:r>
      <w:r>
        <w:rPr>
          <w:rFonts w:hint="eastAsia" w:ascii="Times New Roman" w:hAnsi="Times New Roman" w:eastAsia="仿宋" w:cstheme="minorBidi"/>
          <w:color w:val="auto"/>
          <w:kern w:val="2"/>
          <w:sz w:val="32"/>
          <w:szCs w:val="32"/>
          <w:lang w:val="en-US" w:eastAsia="zh-CN"/>
        </w:rPr>
        <w:t>傅筱岚</w:t>
      </w:r>
      <w:r>
        <w:rPr>
          <w:rFonts w:hint="eastAsia" w:ascii="Times New Roman" w:hAnsi="Times New Roman" w:eastAsia="仿宋" w:cstheme="minorBidi"/>
          <w:color w:val="auto"/>
          <w:kern w:val="2"/>
          <w:sz w:val="32"/>
          <w:szCs w:val="32"/>
          <w:lang w:eastAsia="zh-CN"/>
        </w:rPr>
        <w:t>、</w:t>
      </w:r>
      <w:r>
        <w:rPr>
          <w:rFonts w:hint="eastAsia" w:ascii="Times New Roman" w:hAnsi="Times New Roman" w:eastAsia="仿宋" w:cstheme="minorBidi"/>
          <w:color w:val="auto"/>
          <w:kern w:val="2"/>
          <w:sz w:val="32"/>
          <w:szCs w:val="32"/>
        </w:rPr>
        <w:t>刘显</w:t>
      </w:r>
    </w:p>
    <w:p w14:paraId="67A97C36">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520" w:lineRule="exact"/>
        <w:ind w:firstLine="640" w:firstLineChars="200"/>
        <w:textAlignment w:val="auto"/>
        <w:rPr>
          <w:rFonts w:hint="eastAsia" w:ascii="Times New Roman" w:hAnsi="Times New Roman" w:eastAsia="仿宋" w:cstheme="minorBidi"/>
          <w:color w:val="auto"/>
          <w:kern w:val="2"/>
          <w:sz w:val="32"/>
          <w:szCs w:val="32"/>
        </w:rPr>
      </w:pPr>
      <w:r>
        <w:rPr>
          <w:rFonts w:hint="eastAsia" w:ascii="Times New Roman" w:hAnsi="Times New Roman" w:eastAsia="仿宋" w:cstheme="minorBidi"/>
          <w:color w:val="auto"/>
          <w:kern w:val="2"/>
          <w:sz w:val="32"/>
          <w:szCs w:val="32"/>
        </w:rPr>
        <w:t>联系电话：0771-3</w:t>
      </w:r>
      <w:bookmarkStart w:id="0" w:name="_GoBack"/>
      <w:bookmarkEnd w:id="0"/>
      <w:r>
        <w:rPr>
          <w:rFonts w:hint="eastAsia" w:ascii="Times New Roman" w:hAnsi="Times New Roman" w:eastAsia="仿宋" w:cstheme="minorBidi"/>
          <w:color w:val="auto"/>
          <w:kern w:val="2"/>
          <w:sz w:val="32"/>
          <w:szCs w:val="32"/>
        </w:rPr>
        <w:t>941063</w:t>
      </w:r>
    </w:p>
    <w:p w14:paraId="2508F365">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520" w:lineRule="exact"/>
        <w:ind w:firstLine="640" w:firstLineChars="200"/>
        <w:textAlignment w:val="auto"/>
        <w:rPr>
          <w:rFonts w:hint="eastAsia" w:ascii="Times New Roman" w:hAnsi="Times New Roman" w:eastAsia="仿宋" w:cstheme="minorBidi"/>
          <w:color w:val="auto"/>
          <w:kern w:val="2"/>
          <w:sz w:val="32"/>
          <w:szCs w:val="32"/>
        </w:rPr>
      </w:pPr>
      <w:r>
        <w:rPr>
          <w:rFonts w:hint="eastAsia" w:ascii="Times New Roman" w:hAnsi="Times New Roman" w:eastAsia="仿宋" w:cstheme="minorBidi"/>
          <w:color w:val="auto"/>
          <w:kern w:val="2"/>
          <w:sz w:val="32"/>
          <w:szCs w:val="32"/>
        </w:rPr>
        <w:t>联系地址：合德楼313室</w:t>
      </w:r>
    </w:p>
    <w:p w14:paraId="29262083">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520" w:lineRule="exact"/>
        <w:ind w:firstLine="640" w:firstLineChars="200"/>
        <w:textAlignment w:val="auto"/>
        <w:rPr>
          <w:rFonts w:hint="eastAsia" w:ascii="Times New Roman" w:hAnsi="Times New Roman" w:eastAsia="仿宋" w:cstheme="minorBidi"/>
          <w:color w:val="auto"/>
          <w:kern w:val="2"/>
          <w:sz w:val="32"/>
          <w:szCs w:val="32"/>
        </w:rPr>
      </w:pPr>
      <w:r>
        <w:rPr>
          <w:rFonts w:hint="eastAsia" w:ascii="Times New Roman" w:hAnsi="Times New Roman" w:eastAsia="仿宋" w:cstheme="minorBidi"/>
          <w:color w:val="auto"/>
          <w:kern w:val="2"/>
          <w:sz w:val="32"/>
          <w:szCs w:val="32"/>
        </w:rPr>
        <w:t>联系邮箱：</w:t>
      </w:r>
      <w:r>
        <w:rPr>
          <w:rFonts w:hint="eastAsia" w:ascii="Times New Roman" w:hAnsi="Times New Roman" w:eastAsia="仿宋" w:cstheme="minorBidi"/>
          <w:color w:val="auto"/>
          <w:kern w:val="2"/>
          <w:sz w:val="32"/>
          <w:szCs w:val="32"/>
        </w:rPr>
        <w:fldChar w:fldCharType="begin"/>
      </w:r>
      <w:r>
        <w:rPr>
          <w:rFonts w:hint="eastAsia" w:ascii="Times New Roman" w:hAnsi="Times New Roman" w:eastAsia="仿宋" w:cstheme="minorBidi"/>
          <w:color w:val="auto"/>
          <w:kern w:val="2"/>
          <w:sz w:val="32"/>
          <w:szCs w:val="32"/>
        </w:rPr>
        <w:instrText xml:space="preserve"> HYPERLINK "mailto:kejichujihuake@163.com" </w:instrText>
      </w:r>
      <w:r>
        <w:rPr>
          <w:rFonts w:hint="eastAsia" w:ascii="Times New Roman" w:hAnsi="Times New Roman" w:eastAsia="仿宋" w:cstheme="minorBidi"/>
          <w:color w:val="auto"/>
          <w:kern w:val="2"/>
          <w:sz w:val="32"/>
          <w:szCs w:val="32"/>
        </w:rPr>
        <w:fldChar w:fldCharType="separate"/>
      </w:r>
      <w:r>
        <w:rPr>
          <w:rFonts w:hint="eastAsia" w:ascii="Times New Roman" w:hAnsi="Times New Roman" w:eastAsia="仿宋" w:cstheme="minorBidi"/>
          <w:color w:val="auto"/>
          <w:kern w:val="2"/>
          <w:sz w:val="32"/>
          <w:szCs w:val="32"/>
        </w:rPr>
        <w:t>kejichujihuake@163.com</w:t>
      </w:r>
      <w:r>
        <w:rPr>
          <w:rFonts w:hint="eastAsia" w:ascii="Times New Roman" w:hAnsi="Times New Roman" w:eastAsia="仿宋" w:cstheme="minorBidi"/>
          <w:color w:val="auto"/>
          <w:kern w:val="2"/>
          <w:sz w:val="32"/>
          <w:szCs w:val="32"/>
        </w:rPr>
        <w:fldChar w:fldCharType="end"/>
      </w:r>
    </w:p>
    <w:p w14:paraId="06B38F3E">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520" w:lineRule="exact"/>
        <w:ind w:firstLine="640" w:firstLineChars="200"/>
        <w:textAlignment w:val="auto"/>
        <w:rPr>
          <w:rFonts w:hint="eastAsia" w:ascii="Times New Roman" w:hAnsi="Times New Roman" w:eastAsia="仿宋" w:cstheme="minorBidi"/>
          <w:color w:val="auto"/>
          <w:kern w:val="2"/>
          <w:sz w:val="32"/>
          <w:szCs w:val="32"/>
        </w:rPr>
      </w:pPr>
    </w:p>
    <w:p w14:paraId="5F74E238">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520" w:lineRule="exact"/>
        <w:ind w:left="0" w:firstLine="640" w:firstLineChars="200"/>
        <w:textAlignment w:val="auto"/>
        <w:rPr>
          <w:rFonts w:hint="eastAsia" w:ascii="Times New Roman" w:hAnsi="Times New Roman" w:eastAsia="仿宋" w:cstheme="minorBidi"/>
          <w:color w:val="auto"/>
          <w:kern w:val="2"/>
          <w:sz w:val="32"/>
          <w:szCs w:val="32"/>
        </w:rPr>
      </w:pPr>
      <w:r>
        <w:rPr>
          <w:rFonts w:hint="eastAsia" w:ascii="Times New Roman" w:hAnsi="Times New Roman" w:eastAsia="仿宋" w:cstheme="minorBidi"/>
          <w:color w:val="auto"/>
          <w:kern w:val="2"/>
          <w:sz w:val="32"/>
          <w:szCs w:val="32"/>
        </w:rPr>
        <w:t>附件：</w:t>
      </w:r>
    </w:p>
    <w:p w14:paraId="52598E38">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left="0" w:leftChars="0" w:firstLine="640" w:firstLineChars="200"/>
        <w:textAlignment w:val="auto"/>
        <w:rPr>
          <w:rFonts w:hint="eastAsia" w:ascii="Times New Roman" w:hAnsi="Times New Roman" w:eastAsia="仿宋" w:cstheme="minorBidi"/>
          <w:color w:val="auto"/>
          <w:kern w:val="2"/>
          <w:sz w:val="32"/>
          <w:szCs w:val="32"/>
        </w:rPr>
      </w:pPr>
      <w:r>
        <w:rPr>
          <w:rFonts w:hint="eastAsia" w:ascii="Times New Roman" w:hAnsi="Times New Roman" w:eastAsia="仿宋" w:cstheme="minorBidi"/>
          <w:color w:val="auto"/>
          <w:kern w:val="2"/>
          <w:sz w:val="32"/>
          <w:szCs w:val="32"/>
        </w:rPr>
        <w:t>1.自治区教育厅关于组织申报202</w:t>
      </w:r>
      <w:r>
        <w:rPr>
          <w:rFonts w:hint="eastAsia" w:ascii="Times New Roman" w:hAnsi="Times New Roman" w:eastAsia="仿宋" w:cstheme="minorBidi"/>
          <w:color w:val="auto"/>
          <w:kern w:val="2"/>
          <w:sz w:val="32"/>
          <w:szCs w:val="32"/>
          <w:lang w:val="en-US" w:eastAsia="zh-CN"/>
        </w:rPr>
        <w:t>5</w:t>
      </w:r>
      <w:r>
        <w:rPr>
          <w:rFonts w:hint="eastAsia" w:ascii="Times New Roman" w:hAnsi="Times New Roman" w:eastAsia="仿宋" w:cstheme="minorBidi"/>
          <w:color w:val="auto"/>
          <w:kern w:val="2"/>
          <w:sz w:val="32"/>
          <w:szCs w:val="32"/>
        </w:rPr>
        <w:t>年度广西高校中青年教师科研基础能力提升项目的通知</w:t>
      </w:r>
    </w:p>
    <w:p w14:paraId="7B79BDAF">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left="0" w:leftChars="0" w:firstLine="640" w:firstLineChars="200"/>
        <w:textAlignment w:val="auto"/>
        <w:rPr>
          <w:rFonts w:hint="eastAsia" w:ascii="Times New Roman" w:hAnsi="Times New Roman" w:eastAsia="仿宋" w:cstheme="minorBidi"/>
          <w:color w:val="auto"/>
          <w:kern w:val="2"/>
          <w:sz w:val="32"/>
          <w:szCs w:val="32"/>
        </w:rPr>
      </w:pPr>
      <w:r>
        <w:rPr>
          <w:rFonts w:hint="eastAsia" w:ascii="Times New Roman" w:hAnsi="Times New Roman" w:eastAsia="仿宋" w:cstheme="minorBidi"/>
          <w:color w:val="auto"/>
          <w:kern w:val="2"/>
          <w:sz w:val="32"/>
          <w:szCs w:val="32"/>
        </w:rPr>
        <w:t>2.2025年度广西高校中青年教师科研基础能力提升项目申请书</w:t>
      </w:r>
    </w:p>
    <w:p w14:paraId="34ED0DD3">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left="0" w:leftChars="0" w:firstLine="640" w:firstLineChars="200"/>
        <w:textAlignment w:val="auto"/>
        <w:rPr>
          <w:rFonts w:hint="eastAsia" w:ascii="Times New Roman" w:hAnsi="Times New Roman" w:eastAsia="仿宋" w:cstheme="minorBidi"/>
          <w:color w:val="auto"/>
          <w:kern w:val="2"/>
          <w:sz w:val="32"/>
          <w:szCs w:val="32"/>
        </w:rPr>
      </w:pPr>
      <w:r>
        <w:rPr>
          <w:rFonts w:hint="eastAsia" w:ascii="Times New Roman" w:hAnsi="Times New Roman" w:eastAsia="仿宋" w:cstheme="minorBidi"/>
          <w:color w:val="auto"/>
          <w:kern w:val="2"/>
          <w:sz w:val="32"/>
          <w:szCs w:val="32"/>
          <w:lang w:val="en-US" w:eastAsia="zh-CN"/>
        </w:rPr>
        <w:t>3.</w:t>
      </w:r>
      <w:r>
        <w:rPr>
          <w:rFonts w:hint="eastAsia" w:ascii="Times New Roman" w:hAnsi="Times New Roman" w:eastAsia="仿宋" w:cstheme="minorBidi"/>
          <w:color w:val="auto"/>
          <w:kern w:val="2"/>
          <w:sz w:val="32"/>
          <w:szCs w:val="32"/>
        </w:rPr>
        <w:t>202</w:t>
      </w:r>
      <w:r>
        <w:rPr>
          <w:rFonts w:hint="eastAsia" w:ascii="Times New Roman" w:hAnsi="Times New Roman" w:eastAsia="仿宋" w:cstheme="minorBidi"/>
          <w:color w:val="auto"/>
          <w:kern w:val="2"/>
          <w:sz w:val="32"/>
          <w:szCs w:val="32"/>
          <w:lang w:val="en-US" w:eastAsia="zh-CN"/>
        </w:rPr>
        <w:t>5</w:t>
      </w:r>
      <w:r>
        <w:rPr>
          <w:rFonts w:hint="eastAsia" w:ascii="Times New Roman" w:hAnsi="Times New Roman" w:eastAsia="仿宋" w:cstheme="minorBidi"/>
          <w:color w:val="auto"/>
          <w:kern w:val="2"/>
          <w:sz w:val="32"/>
          <w:szCs w:val="32"/>
        </w:rPr>
        <w:t>年度广西高校中青年教师科研基础能力提升项目汇总表</w:t>
      </w:r>
    </w:p>
    <w:p w14:paraId="5B6414CB">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360" w:lineRule="auto"/>
        <w:ind w:left="0" w:leftChars="0" w:firstLine="640" w:firstLineChars="200"/>
        <w:textAlignment w:val="auto"/>
        <w:rPr>
          <w:rFonts w:hint="eastAsia" w:ascii="Times New Roman" w:hAnsi="Times New Roman" w:eastAsia="仿宋" w:cstheme="minorBidi"/>
          <w:color w:val="auto"/>
          <w:kern w:val="2"/>
          <w:sz w:val="32"/>
          <w:szCs w:val="32"/>
        </w:rPr>
      </w:pPr>
      <w:r>
        <w:rPr>
          <w:rFonts w:hint="eastAsia" w:ascii="Times New Roman" w:hAnsi="Times New Roman" w:eastAsia="仿宋" w:cstheme="minorBidi"/>
          <w:color w:val="auto"/>
          <w:kern w:val="2"/>
          <w:sz w:val="32"/>
          <w:szCs w:val="32"/>
          <w:lang w:val="en-US" w:eastAsia="zh-CN"/>
        </w:rPr>
        <w:t>4</w:t>
      </w:r>
      <w:r>
        <w:rPr>
          <w:rFonts w:hint="eastAsia" w:ascii="Times New Roman" w:hAnsi="Times New Roman" w:eastAsia="仿宋" w:cstheme="minorBidi"/>
          <w:color w:val="auto"/>
          <w:kern w:val="2"/>
          <w:sz w:val="32"/>
          <w:szCs w:val="32"/>
        </w:rPr>
        <w:t>.学位授予和人才培养学科目录（2011年）</w:t>
      </w:r>
    </w:p>
    <w:p w14:paraId="4F8D860E">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520" w:lineRule="exact"/>
        <w:ind w:firstLine="0" w:firstLineChars="0"/>
        <w:textAlignment w:val="auto"/>
        <w:rPr>
          <w:rFonts w:hint="eastAsia" w:ascii="Times New Roman" w:hAnsi="Times New Roman" w:eastAsia="仿宋" w:cstheme="minorBidi"/>
          <w:color w:val="auto"/>
          <w:kern w:val="2"/>
          <w:sz w:val="32"/>
          <w:szCs w:val="32"/>
        </w:rPr>
      </w:pPr>
    </w:p>
    <w:p w14:paraId="3AF761E1">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520" w:lineRule="exact"/>
        <w:ind w:firstLine="0" w:firstLineChars="0"/>
        <w:jc w:val="right"/>
        <w:textAlignment w:val="auto"/>
        <w:rPr>
          <w:rFonts w:hint="eastAsia" w:ascii="Times New Roman" w:hAnsi="Times New Roman" w:eastAsia="仿宋" w:cstheme="minorBidi"/>
          <w:color w:val="auto"/>
          <w:kern w:val="2"/>
          <w:sz w:val="32"/>
          <w:szCs w:val="32"/>
        </w:rPr>
      </w:pPr>
      <w:r>
        <w:rPr>
          <w:rFonts w:hint="eastAsia" w:ascii="Times New Roman" w:hAnsi="Times New Roman" w:eastAsia="仿宋" w:cstheme="minorBidi"/>
          <w:color w:val="auto"/>
          <w:kern w:val="2"/>
          <w:sz w:val="32"/>
          <w:szCs w:val="32"/>
        </w:rPr>
        <w:t>广西中医药大学科技处</w:t>
      </w:r>
    </w:p>
    <w:p w14:paraId="6AEAE987">
      <w:pPr>
        <w:pStyle w:val="5"/>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520" w:lineRule="exact"/>
        <w:ind w:firstLine="0" w:firstLineChars="0"/>
        <w:jc w:val="right"/>
        <w:textAlignment w:val="auto"/>
        <w:rPr>
          <w:rFonts w:eastAsia="仿宋"/>
          <w:color w:val="auto"/>
          <w:sz w:val="32"/>
          <w:szCs w:val="32"/>
        </w:rPr>
      </w:pPr>
      <w:r>
        <w:rPr>
          <w:rFonts w:hint="eastAsia" w:ascii="Times New Roman" w:hAnsi="Times New Roman" w:eastAsia="仿宋" w:cstheme="minorBidi"/>
          <w:color w:val="auto"/>
          <w:kern w:val="2"/>
          <w:sz w:val="32"/>
          <w:szCs w:val="32"/>
        </w:rPr>
        <w:t>202</w:t>
      </w:r>
      <w:r>
        <w:rPr>
          <w:rFonts w:hint="eastAsia" w:ascii="Times New Roman" w:hAnsi="Times New Roman" w:eastAsia="仿宋" w:cstheme="minorBidi"/>
          <w:color w:val="auto"/>
          <w:kern w:val="2"/>
          <w:sz w:val="32"/>
          <w:szCs w:val="32"/>
          <w:lang w:val="en-US" w:eastAsia="zh-CN"/>
        </w:rPr>
        <w:t>4</w:t>
      </w:r>
      <w:r>
        <w:rPr>
          <w:rFonts w:hint="eastAsia" w:ascii="Times New Roman" w:hAnsi="Times New Roman" w:eastAsia="仿宋" w:cstheme="minorBidi"/>
          <w:color w:val="auto"/>
          <w:kern w:val="2"/>
          <w:sz w:val="32"/>
          <w:szCs w:val="32"/>
        </w:rPr>
        <w:t>年11月</w:t>
      </w:r>
      <w:r>
        <w:rPr>
          <w:rFonts w:hint="eastAsia" w:ascii="Times New Roman" w:hAnsi="Times New Roman" w:eastAsia="仿宋" w:cstheme="minorBidi"/>
          <w:color w:val="auto"/>
          <w:kern w:val="2"/>
          <w:sz w:val="32"/>
          <w:szCs w:val="32"/>
          <w:lang w:val="en-US" w:eastAsia="zh-CN"/>
        </w:rPr>
        <w:t>6</w:t>
      </w:r>
      <w:r>
        <w:rPr>
          <w:rFonts w:hint="eastAsia" w:ascii="Times New Roman" w:hAnsi="Times New Roman" w:eastAsia="仿宋" w:cstheme="minorBidi"/>
          <w:color w:val="auto"/>
          <w:kern w:val="2"/>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iNmNjMmRjZmNmNTUzMjk1OTdiMzYxMTZkMDk1MjMifQ=="/>
  </w:docVars>
  <w:rsids>
    <w:rsidRoot w:val="00172A27"/>
    <w:rsid w:val="00031872"/>
    <w:rsid w:val="00076080"/>
    <w:rsid w:val="001218CE"/>
    <w:rsid w:val="00172A27"/>
    <w:rsid w:val="00213329"/>
    <w:rsid w:val="002D00C0"/>
    <w:rsid w:val="002D5688"/>
    <w:rsid w:val="002F2337"/>
    <w:rsid w:val="004E43D8"/>
    <w:rsid w:val="00562DB0"/>
    <w:rsid w:val="005B42DC"/>
    <w:rsid w:val="006D53F4"/>
    <w:rsid w:val="007B24AF"/>
    <w:rsid w:val="00826888"/>
    <w:rsid w:val="00845998"/>
    <w:rsid w:val="00905CFB"/>
    <w:rsid w:val="0093744D"/>
    <w:rsid w:val="0095543A"/>
    <w:rsid w:val="00AB3C6C"/>
    <w:rsid w:val="00D02321"/>
    <w:rsid w:val="00D1235D"/>
    <w:rsid w:val="00E80916"/>
    <w:rsid w:val="02307D63"/>
    <w:rsid w:val="03081CE6"/>
    <w:rsid w:val="095D7FA7"/>
    <w:rsid w:val="0A27539F"/>
    <w:rsid w:val="120A6C65"/>
    <w:rsid w:val="140734D2"/>
    <w:rsid w:val="1A211A2D"/>
    <w:rsid w:val="1C413E80"/>
    <w:rsid w:val="1E360515"/>
    <w:rsid w:val="20322F5E"/>
    <w:rsid w:val="212A532E"/>
    <w:rsid w:val="217A3EC6"/>
    <w:rsid w:val="2C4446B7"/>
    <w:rsid w:val="2E9F5C62"/>
    <w:rsid w:val="30DB1F81"/>
    <w:rsid w:val="32513718"/>
    <w:rsid w:val="341C1B03"/>
    <w:rsid w:val="34D71D86"/>
    <w:rsid w:val="371A0673"/>
    <w:rsid w:val="37397F6D"/>
    <w:rsid w:val="37FE1C4C"/>
    <w:rsid w:val="39E535D1"/>
    <w:rsid w:val="3BA52340"/>
    <w:rsid w:val="3C8804B8"/>
    <w:rsid w:val="3CCD7E3F"/>
    <w:rsid w:val="42DA5063"/>
    <w:rsid w:val="453F36DE"/>
    <w:rsid w:val="45534633"/>
    <w:rsid w:val="457F003D"/>
    <w:rsid w:val="45C06792"/>
    <w:rsid w:val="464E5730"/>
    <w:rsid w:val="47090B59"/>
    <w:rsid w:val="477E4B57"/>
    <w:rsid w:val="47B66750"/>
    <w:rsid w:val="49F958EB"/>
    <w:rsid w:val="4A9106FD"/>
    <w:rsid w:val="4D804356"/>
    <w:rsid w:val="4E3715BC"/>
    <w:rsid w:val="548922C8"/>
    <w:rsid w:val="5799024A"/>
    <w:rsid w:val="5A43664C"/>
    <w:rsid w:val="5A90452E"/>
    <w:rsid w:val="5DF824F6"/>
    <w:rsid w:val="5E2E66E3"/>
    <w:rsid w:val="63A01F3D"/>
    <w:rsid w:val="698C733A"/>
    <w:rsid w:val="715E76D9"/>
    <w:rsid w:val="737C27E7"/>
    <w:rsid w:val="7A675206"/>
    <w:rsid w:val="7ADF052C"/>
    <w:rsid w:val="7B1E3948"/>
    <w:rsid w:val="7DAC0DCF"/>
    <w:rsid w:val="7EBC7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21"/>
    <w:qFormat/>
    <w:uiPriority w:val="0"/>
    <w:rPr>
      <w:sz w:val="18"/>
      <w:szCs w:val="18"/>
    </w:rPr>
  </w:style>
  <w:style w:type="paragraph" w:styleId="3">
    <w:name w:val="footer"/>
    <w:basedOn w:val="1"/>
    <w:link w:val="20"/>
    <w:qFormat/>
    <w:uiPriority w:val="0"/>
    <w:pPr>
      <w:tabs>
        <w:tab w:val="center" w:pos="4153"/>
        <w:tab w:val="right" w:pos="8306"/>
      </w:tabs>
      <w:snapToGrid w:val="0"/>
      <w:jc w:val="left"/>
    </w:pPr>
    <w:rPr>
      <w:sz w:val="18"/>
      <w:szCs w:val="18"/>
    </w:rPr>
  </w:style>
  <w:style w:type="paragraph" w:styleId="4">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FollowedHyperlink"/>
    <w:basedOn w:val="7"/>
    <w:qFormat/>
    <w:uiPriority w:val="0"/>
    <w:rPr>
      <w:color w:val="434242"/>
      <w:u w:val="none"/>
    </w:rPr>
  </w:style>
  <w:style w:type="character" w:styleId="9">
    <w:name w:val="Emphasis"/>
    <w:basedOn w:val="7"/>
    <w:qFormat/>
    <w:uiPriority w:val="0"/>
  </w:style>
  <w:style w:type="character" w:styleId="10">
    <w:name w:val="HTML Definition"/>
    <w:basedOn w:val="7"/>
    <w:qFormat/>
    <w:uiPriority w:val="0"/>
  </w:style>
  <w:style w:type="character" w:styleId="11">
    <w:name w:val="HTML Acronym"/>
    <w:basedOn w:val="7"/>
    <w:qFormat/>
    <w:uiPriority w:val="0"/>
  </w:style>
  <w:style w:type="character" w:styleId="12">
    <w:name w:val="HTML Variable"/>
    <w:basedOn w:val="7"/>
    <w:qFormat/>
    <w:uiPriority w:val="0"/>
  </w:style>
  <w:style w:type="character" w:styleId="13">
    <w:name w:val="Hyperlink"/>
    <w:basedOn w:val="7"/>
    <w:qFormat/>
    <w:uiPriority w:val="0"/>
    <w:rPr>
      <w:color w:val="0000FF"/>
      <w:u w:val="single"/>
    </w:rPr>
  </w:style>
  <w:style w:type="character" w:styleId="14">
    <w:name w:val="HTML Code"/>
    <w:basedOn w:val="7"/>
    <w:qFormat/>
    <w:uiPriority w:val="0"/>
    <w:rPr>
      <w:rFonts w:ascii="Courier New" w:hAnsi="Courier New"/>
      <w:sz w:val="20"/>
    </w:rPr>
  </w:style>
  <w:style w:type="character" w:styleId="15">
    <w:name w:val="HTML Cite"/>
    <w:basedOn w:val="7"/>
    <w:qFormat/>
    <w:uiPriority w:val="0"/>
  </w:style>
  <w:style w:type="paragraph" w:customStyle="1" w:styleId="16">
    <w:name w:val="insertfiletag"/>
    <w:basedOn w:val="1"/>
    <w:qFormat/>
    <w:uiPriority w:val="0"/>
    <w:pPr>
      <w:widowControl/>
      <w:spacing w:before="100" w:beforeAutospacing="1" w:after="100" w:afterAutospacing="1"/>
      <w:jc w:val="left"/>
    </w:pPr>
    <w:rPr>
      <w:rFonts w:ascii="宋体" w:hAnsi="宋体" w:eastAsia="宋体" w:cs="宋体"/>
      <w:kern w:val="0"/>
      <w:sz w:val="24"/>
    </w:rPr>
  </w:style>
  <w:style w:type="character" w:customStyle="1" w:styleId="17">
    <w:name w:val="layui-layer-tabnow"/>
    <w:basedOn w:val="7"/>
    <w:qFormat/>
    <w:uiPriority w:val="0"/>
    <w:rPr>
      <w:bdr w:val="single" w:color="CCCCCC" w:sz="6" w:space="0"/>
      <w:shd w:val="clear" w:color="auto" w:fill="FFFFFF"/>
    </w:rPr>
  </w:style>
  <w:style w:type="character" w:customStyle="1" w:styleId="18">
    <w:name w:val="first-child"/>
    <w:basedOn w:val="7"/>
    <w:qFormat/>
    <w:uiPriority w:val="0"/>
  </w:style>
  <w:style w:type="character" w:customStyle="1" w:styleId="19">
    <w:name w:val="页眉 字符"/>
    <w:basedOn w:val="7"/>
    <w:link w:val="4"/>
    <w:qFormat/>
    <w:uiPriority w:val="0"/>
    <w:rPr>
      <w:rFonts w:asciiTheme="minorHAnsi" w:hAnsiTheme="minorHAnsi" w:eastAsiaTheme="minorEastAsia" w:cstheme="minorBidi"/>
      <w:kern w:val="2"/>
      <w:sz w:val="18"/>
      <w:szCs w:val="18"/>
    </w:rPr>
  </w:style>
  <w:style w:type="character" w:customStyle="1" w:styleId="20">
    <w:name w:val="页脚 字符"/>
    <w:basedOn w:val="7"/>
    <w:link w:val="3"/>
    <w:qFormat/>
    <w:uiPriority w:val="0"/>
    <w:rPr>
      <w:rFonts w:asciiTheme="minorHAnsi" w:hAnsiTheme="minorHAnsi" w:eastAsiaTheme="minorEastAsia" w:cstheme="minorBidi"/>
      <w:kern w:val="2"/>
      <w:sz w:val="18"/>
      <w:szCs w:val="18"/>
    </w:rPr>
  </w:style>
  <w:style w:type="character" w:customStyle="1" w:styleId="21">
    <w:name w:val="批注框文本 字符"/>
    <w:basedOn w:val="7"/>
    <w:link w:val="2"/>
    <w:qFormat/>
    <w:uiPriority w:val="0"/>
    <w:rPr>
      <w:rFonts w:asciiTheme="minorHAnsi" w:hAnsiTheme="minorHAnsi" w:eastAsiaTheme="minorEastAsia" w:cstheme="minorBidi"/>
      <w:kern w:val="2"/>
      <w:sz w:val="18"/>
      <w:szCs w:val="18"/>
    </w:rPr>
  </w:style>
  <w:style w:type="paragraph" w:customStyle="1" w:styleId="22">
    <w:name w:val="Revision"/>
    <w:hidden/>
    <w:semiHidden/>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1713</Words>
  <Characters>1859</Characters>
  <Lines>13</Lines>
  <Paragraphs>3</Paragraphs>
  <TotalTime>5</TotalTime>
  <ScaleCrop>false</ScaleCrop>
  <LinksUpToDate>false</LinksUpToDate>
  <CharactersWithSpaces>1903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2020-05-08T07:14:00Z</dcterms:created>
  <dc:creator>刘显</dc:creator>
  <cp:lastModifiedBy>刘显</cp:lastModifiedBy>
  <dcterms:modified xsi:type="dcterms:W3CDTF">2024-11-06T04:18:25Z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CDE8B5F4D02645578DCC97475EA1D8E8</vt:lpwstr>
  </property>
</Properties>
</file>