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93687">
      <w:pPr>
        <w:spacing w:line="400" w:lineRule="exact"/>
        <w:rPr>
          <w:rFonts w:ascii="宋体" w:hAnsi="宋体"/>
          <w:b/>
          <w:sz w:val="28"/>
          <w:szCs w:val="28"/>
        </w:rPr>
      </w:pPr>
      <w:r>
        <w:rPr>
          <w:rFonts w:hint="eastAsia" w:ascii="宋体" w:hAnsi="宋体"/>
          <w:b/>
          <w:sz w:val="28"/>
          <w:szCs w:val="28"/>
        </w:rPr>
        <w:t>附件3</w:t>
      </w:r>
    </w:p>
    <w:p w14:paraId="45393688">
      <w:pPr>
        <w:spacing w:line="400" w:lineRule="exact"/>
        <w:jc w:val="center"/>
        <w:rPr>
          <w:rFonts w:hint="eastAsia" w:ascii="宋体" w:hAnsi="宋体" w:eastAsiaTheme="minorEastAsia"/>
          <w:b/>
          <w:sz w:val="28"/>
          <w:szCs w:val="28"/>
          <w:lang w:val="en-US" w:eastAsia="zh-CN"/>
        </w:rPr>
      </w:pPr>
      <w:r>
        <w:rPr>
          <w:rFonts w:hint="eastAsia" w:ascii="宋体" w:hAnsi="宋体"/>
          <w:b/>
          <w:sz w:val="28"/>
          <w:szCs w:val="28"/>
          <w:lang w:eastAsia="zh-CN"/>
        </w:rPr>
        <w:t>服务</w:t>
      </w: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45393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689">
            <w:pPr>
              <w:spacing w:line="360" w:lineRule="auto"/>
              <w:jc w:val="left"/>
              <w:rPr>
                <w:rFonts w:ascii="宋体" w:hAnsi="宋体"/>
                <w:b/>
                <w:szCs w:val="21"/>
              </w:rPr>
            </w:pPr>
            <w:r>
              <w:rPr>
                <w:rFonts w:hint="eastAsia" w:ascii="宋体" w:hAnsi="宋体"/>
                <w:b/>
                <w:szCs w:val="21"/>
              </w:rPr>
              <w:t>一、物品参数需求</w:t>
            </w:r>
          </w:p>
        </w:tc>
      </w:tr>
      <w:tr w14:paraId="45393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8B">
            <w:pPr>
              <w:spacing w:line="360" w:lineRule="auto"/>
              <w:jc w:val="center"/>
              <w:rPr>
                <w:rFonts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4539368C">
            <w:pPr>
              <w:spacing w:line="360" w:lineRule="auto"/>
              <w:jc w:val="center"/>
              <w:rPr>
                <w:rFonts w:ascii="宋体" w:hAnsi="宋体"/>
                <w:b/>
                <w:szCs w:val="21"/>
              </w:rPr>
            </w:pPr>
            <w:r>
              <w:rPr>
                <w:rFonts w:hint="eastAsia" w:ascii="宋体" w:hAnsi="宋体"/>
                <w:b/>
                <w:szCs w:val="21"/>
              </w:rPr>
              <w:t>采购</w:t>
            </w:r>
            <w:r>
              <w:rPr>
                <w:rFonts w:hint="eastAsia" w:ascii="宋体" w:hAnsi="宋体"/>
                <w:b/>
                <w:szCs w:val="21"/>
                <w:lang w:eastAsia="zh-CN"/>
              </w:rPr>
              <w:t>服务</w:t>
            </w:r>
            <w:r>
              <w:rPr>
                <w:rFonts w:hint="eastAsia" w:ascii="宋体" w:hAnsi="宋体"/>
                <w:b/>
                <w:szCs w:val="21"/>
              </w:rPr>
              <w:t>名称</w:t>
            </w:r>
          </w:p>
        </w:tc>
        <w:tc>
          <w:tcPr>
            <w:tcW w:w="1278" w:type="dxa"/>
            <w:tcBorders>
              <w:top w:val="single" w:color="auto" w:sz="4" w:space="0"/>
              <w:left w:val="single" w:color="auto" w:sz="4" w:space="0"/>
              <w:bottom w:val="single" w:color="auto" w:sz="4" w:space="0"/>
              <w:right w:val="single" w:color="auto" w:sz="4" w:space="0"/>
            </w:tcBorders>
            <w:vAlign w:val="center"/>
          </w:tcPr>
          <w:p w14:paraId="2A67E2BB">
            <w:pPr>
              <w:snapToGrid w:val="0"/>
              <w:jc w:val="center"/>
              <w:rPr>
                <w:rFonts w:ascii="宋体" w:hAnsi="宋体"/>
                <w:b/>
                <w:szCs w:val="21"/>
              </w:rPr>
            </w:pPr>
            <w:r>
              <w:rPr>
                <w:rFonts w:hint="eastAsia" w:ascii="宋体" w:hAnsi="宋体"/>
                <w:b/>
                <w:szCs w:val="21"/>
              </w:rPr>
              <w:t>参考</w:t>
            </w:r>
          </w:p>
          <w:p w14:paraId="4539368D">
            <w:pPr>
              <w:snapToGrid w:val="0"/>
              <w:jc w:val="center"/>
              <w:rPr>
                <w:rFonts w:ascii="宋体" w:hAnsi="宋体"/>
                <w:b/>
                <w:szCs w:val="21"/>
              </w:rPr>
            </w:pPr>
          </w:p>
        </w:tc>
        <w:tc>
          <w:tcPr>
            <w:tcW w:w="810" w:type="dxa"/>
            <w:tcBorders>
              <w:top w:val="single" w:color="auto" w:sz="4" w:space="0"/>
              <w:left w:val="single" w:color="auto" w:sz="4" w:space="0"/>
              <w:bottom w:val="single" w:color="auto" w:sz="4" w:space="0"/>
              <w:right w:val="single" w:color="auto" w:sz="4" w:space="0"/>
            </w:tcBorders>
            <w:vAlign w:val="center"/>
          </w:tcPr>
          <w:p w14:paraId="4539368E">
            <w:pPr>
              <w:snapToGrid w:val="0"/>
              <w:jc w:val="center"/>
              <w:rPr>
                <w:rFonts w:ascii="宋体" w:hAnsi="宋体"/>
                <w:b/>
                <w:szCs w:val="21"/>
              </w:rPr>
            </w:pPr>
            <w:r>
              <w:rPr>
                <w:rFonts w:hint="eastAsia" w:ascii="宋体" w:hAnsi="宋体"/>
                <w:b/>
                <w:szCs w:val="21"/>
              </w:rPr>
              <w:t>数量</w:t>
            </w:r>
          </w:p>
          <w:p w14:paraId="4539368F">
            <w:pPr>
              <w:snapToGrid w:val="0"/>
              <w:jc w:val="center"/>
              <w:rPr>
                <w:rFonts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45393690">
            <w:pPr>
              <w:spacing w:line="360" w:lineRule="auto"/>
              <w:jc w:val="center"/>
              <w:rPr>
                <w:rFonts w:ascii="宋体" w:hAnsi="宋体"/>
                <w:b/>
                <w:szCs w:val="21"/>
              </w:rPr>
            </w:pPr>
            <w:r>
              <w:rPr>
                <w:rFonts w:hint="eastAsia" w:ascii="宋体" w:hAnsi="宋体"/>
                <w:b/>
                <w:szCs w:val="21"/>
              </w:rPr>
              <w:t>项目要求及</w:t>
            </w:r>
            <w:r>
              <w:rPr>
                <w:rFonts w:hint="eastAsia" w:ascii="宋体" w:hAnsi="宋体"/>
                <w:b/>
                <w:szCs w:val="21"/>
                <w:lang w:eastAsia="zh-CN"/>
              </w:rPr>
              <w:t>服务</w:t>
            </w:r>
            <w:r>
              <w:rPr>
                <w:rFonts w:hint="eastAsia" w:ascii="宋体" w:hAnsi="宋体"/>
                <w:b/>
                <w:szCs w:val="21"/>
              </w:rPr>
              <w:t>参数需求</w:t>
            </w:r>
          </w:p>
        </w:tc>
      </w:tr>
      <w:tr w14:paraId="45393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393692">
            <w:pPr>
              <w:spacing w:line="360" w:lineRule="auto"/>
              <w:jc w:val="center"/>
              <w:rPr>
                <w:rFonts w:ascii="宋体" w:hAnsi="宋体"/>
                <w:szCs w:val="21"/>
              </w:rPr>
            </w:pPr>
            <w:r>
              <w:rPr>
                <w:rFonts w:hint="eastAsia" w:ascii="宋体" w:hAnsi="宋体"/>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393693">
            <w:pPr>
              <w:autoSpaceDE w:val="0"/>
              <w:autoSpaceDN w:val="0"/>
              <w:adjustRightInd w:val="0"/>
              <w:spacing w:line="360" w:lineRule="auto"/>
              <w:jc w:val="both"/>
              <w:rPr>
                <w:rFonts w:hint="eastAsia" w:ascii="宋体" w:hAnsi="宋体" w:cs="宋体" w:eastAsiaTheme="minorEastAsia"/>
                <w:kern w:val="0"/>
                <w:sz w:val="21"/>
                <w:szCs w:val="21"/>
                <w:lang w:eastAsia="zh-CN"/>
              </w:rPr>
            </w:pPr>
            <w:r>
              <w:rPr>
                <w:rFonts w:hint="eastAsia" w:ascii="宋体" w:hAnsi="宋体" w:cs="宋体"/>
                <w:kern w:val="0"/>
                <w:sz w:val="21"/>
                <w:szCs w:val="21"/>
                <w:lang w:val="en-US" w:eastAsia="zh-CN"/>
              </w:rPr>
              <w:t>2026年广西中医药大学</w:t>
            </w:r>
            <w:r>
              <w:rPr>
                <w:rFonts w:hint="eastAsia" w:ascii="宋体" w:hAnsi="宋体" w:cs="宋体"/>
                <w:kern w:val="0"/>
                <w:sz w:val="21"/>
                <w:szCs w:val="21"/>
                <w:lang w:eastAsia="zh-CN"/>
              </w:rPr>
              <w:t>医疗废物委托处置服务</w:t>
            </w:r>
          </w:p>
        </w:tc>
        <w:tc>
          <w:tcPr>
            <w:tcW w:w="1278" w:type="dxa"/>
            <w:tcBorders>
              <w:top w:val="nil"/>
              <w:left w:val="single" w:color="auto" w:sz="4" w:space="0"/>
              <w:bottom w:val="single" w:color="auto" w:sz="4" w:space="0"/>
              <w:right w:val="single" w:color="auto" w:sz="4" w:space="0"/>
            </w:tcBorders>
            <w:shd w:val="clear" w:color="auto" w:fill="auto"/>
            <w:vAlign w:val="center"/>
          </w:tcPr>
          <w:p w14:paraId="45393694">
            <w:pPr>
              <w:jc w:val="center"/>
              <w:rPr>
                <w:rFonts w:hint="default" w:ascii="宋体" w:hAnsi="宋体" w:cs="宋体" w:eastAsiaTheme="minorEastAsia"/>
                <w:kern w:val="0"/>
                <w:sz w:val="21"/>
                <w:szCs w:val="21"/>
                <w:lang w:val="en-US" w:eastAsia="zh-CN"/>
              </w:rPr>
            </w:pPr>
            <w:r>
              <w:rPr>
                <w:rFonts w:hint="eastAsia" w:ascii="宋体" w:hAnsi="宋体" w:cs="宋体"/>
                <w:kern w:val="0"/>
                <w:sz w:val="21"/>
                <w:szCs w:val="21"/>
                <w:lang w:val="en-US" w:eastAsia="zh-CN"/>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5393695">
            <w:pPr>
              <w:spacing w:line="360" w:lineRule="auto"/>
              <w:jc w:val="center"/>
              <w:rPr>
                <w:rFonts w:hint="eastAsia" w:ascii="宋体" w:hAnsi="宋体" w:cs="宋体" w:eastAsiaTheme="minorEastAsia"/>
                <w:kern w:val="0"/>
                <w:sz w:val="21"/>
                <w:szCs w:val="21"/>
                <w:lang w:val="en-US" w:eastAsia="zh-CN"/>
              </w:rPr>
            </w:pPr>
            <w:r>
              <w:rPr>
                <w:rFonts w:hint="eastAsia" w:ascii="宋体" w:hAnsi="宋体" w:cs="宋体"/>
                <w:kern w:val="0"/>
                <w:sz w:val="21"/>
                <w:szCs w:val="21"/>
                <w:lang w:val="en-US" w:eastAsia="zh-CN"/>
              </w:rPr>
              <w:t>1</w:t>
            </w:r>
          </w:p>
        </w:tc>
        <w:tc>
          <w:tcPr>
            <w:tcW w:w="4053" w:type="dxa"/>
            <w:tcBorders>
              <w:top w:val="nil"/>
              <w:left w:val="nil"/>
              <w:bottom w:val="single" w:color="auto" w:sz="4" w:space="0"/>
              <w:right w:val="single" w:color="auto" w:sz="4" w:space="0"/>
            </w:tcBorders>
            <w:shd w:val="clear" w:color="auto" w:fill="auto"/>
            <w:vAlign w:val="center"/>
          </w:tcPr>
          <w:p w14:paraId="453936AE">
            <w:pPr>
              <w:pStyle w:val="2"/>
              <w:rPr>
                <w:rFonts w:hint="default" w:eastAsia="宋体"/>
                <w:sz w:val="21"/>
                <w:szCs w:val="21"/>
                <w:lang w:val="en-US" w:eastAsia="zh-CN" w:bidi="ar"/>
              </w:rPr>
            </w:pPr>
            <w:r>
              <w:rPr>
                <w:rFonts w:hint="eastAsia"/>
                <w:sz w:val="21"/>
                <w:szCs w:val="21"/>
                <w:lang w:val="en-US" w:eastAsia="zh-CN" w:bidi="ar"/>
              </w:rPr>
              <w:t>服务</w:t>
            </w:r>
            <w:r>
              <w:rPr>
                <w:rFonts w:hint="eastAsia"/>
                <w:sz w:val="21"/>
                <w:szCs w:val="21"/>
                <w:lang w:eastAsia="zh-CN" w:bidi="ar"/>
              </w:rPr>
              <w:t>项目处置主要分仙葫校区与明秀校区两个校区的医疗废物产出，大约年产废</w:t>
            </w:r>
            <w:r>
              <w:rPr>
                <w:rFonts w:hint="eastAsia"/>
                <w:sz w:val="21"/>
                <w:szCs w:val="21"/>
                <w:lang w:val="en-US" w:eastAsia="zh-CN" w:bidi="ar"/>
              </w:rPr>
              <w:t>19吨，该服务实行总包干价。</w:t>
            </w:r>
          </w:p>
        </w:tc>
      </w:tr>
      <w:tr w14:paraId="45393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1">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14:paraId="45393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3">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4">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kern w:val="0"/>
                <w:szCs w:val="21"/>
                <w:lang w:val="en-US" w:eastAsia="zh-CN"/>
              </w:rPr>
              <w:t>合同签定之日起一年</w:t>
            </w:r>
            <w:r>
              <w:rPr>
                <w:rFonts w:hint="eastAsia" w:ascii="宋体" w:hAnsi="宋体" w:cs="宋体"/>
                <w:kern w:val="0"/>
                <w:szCs w:val="21"/>
              </w:rPr>
              <w:t>。</w:t>
            </w:r>
          </w:p>
          <w:p w14:paraId="45393745">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2、服务地点：广西中医药大学仙葫校区、明秀校区。</w:t>
            </w:r>
          </w:p>
        </w:tc>
      </w:tr>
      <w:tr w14:paraId="45393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7">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45393748">
            <w:pPr>
              <w:spacing w:line="400" w:lineRule="exact"/>
              <w:ind w:firstLine="420" w:firstLineChars="200"/>
              <w:rPr>
                <w:rFonts w:ascii="宋体" w:hAnsi="宋体" w:eastAsia="宋体" w:cs="宋体"/>
                <w:kern w:val="1"/>
                <w:szCs w:val="21"/>
              </w:rPr>
            </w:pPr>
            <w:r>
              <w:rPr>
                <w:rFonts w:hint="eastAsia" w:ascii="宋体" w:hAnsi="宋体" w:eastAsia="宋体" w:cs="宋体"/>
                <w:kern w:val="1"/>
                <w:szCs w:val="21"/>
              </w:rPr>
              <w:t>合同约定时间完成任务，采购人在</w:t>
            </w:r>
            <w:r>
              <w:rPr>
                <w:rFonts w:hint="eastAsia" w:ascii="宋体" w:hAnsi="宋体" w:eastAsia="宋体" w:cs="宋体"/>
                <w:kern w:val="1"/>
                <w:szCs w:val="21"/>
                <w:lang w:eastAsia="zh-CN"/>
              </w:rPr>
              <w:t>完成上月服务后</w:t>
            </w:r>
            <w:r>
              <w:rPr>
                <w:rFonts w:hint="eastAsia" w:ascii="宋体" w:hAnsi="宋体" w:eastAsia="宋体" w:cs="宋体"/>
                <w:kern w:val="1"/>
                <w:szCs w:val="21"/>
                <w:lang w:val="en-US" w:eastAsia="zh-CN"/>
              </w:rPr>
              <w:t>7</w:t>
            </w:r>
            <w:r>
              <w:rPr>
                <w:rFonts w:hint="eastAsia" w:ascii="宋体" w:hAnsi="宋体" w:eastAsia="宋体" w:cs="宋体"/>
                <w:kern w:val="1"/>
                <w:szCs w:val="21"/>
              </w:rPr>
              <w:t>个工作日内凭</w:t>
            </w:r>
            <w:r>
              <w:rPr>
                <w:rFonts w:hint="eastAsia" w:ascii="宋体" w:hAnsi="宋体" w:eastAsia="宋体" w:cs="宋体"/>
                <w:kern w:val="1"/>
                <w:szCs w:val="21"/>
                <w:lang w:eastAsia="zh-CN"/>
              </w:rPr>
              <w:t>服务</w:t>
            </w:r>
            <w:r>
              <w:rPr>
                <w:rFonts w:hint="eastAsia" w:ascii="宋体" w:hAnsi="宋体" w:eastAsia="宋体" w:cs="宋体"/>
                <w:kern w:val="1"/>
                <w:szCs w:val="21"/>
              </w:rPr>
              <w:t>商开具的</w:t>
            </w:r>
            <w:r>
              <w:rPr>
                <w:rFonts w:hint="eastAsia" w:ascii="宋体" w:hAnsi="宋体" w:eastAsia="宋体" w:cs="宋体"/>
                <w:kern w:val="1"/>
                <w:szCs w:val="21"/>
                <w:lang w:eastAsia="zh-CN"/>
              </w:rPr>
              <w:t>上月</w:t>
            </w:r>
            <w:r>
              <w:rPr>
                <w:rFonts w:hint="eastAsia" w:ascii="宋体" w:hAnsi="宋体" w:eastAsia="宋体" w:cs="宋体"/>
                <w:kern w:val="1"/>
                <w:szCs w:val="21"/>
              </w:rPr>
              <w:t>发票</w:t>
            </w:r>
            <w:r>
              <w:rPr>
                <w:rFonts w:hint="eastAsia" w:ascii="宋体" w:hAnsi="宋体" w:eastAsia="宋体" w:cs="宋体"/>
                <w:kern w:val="1"/>
                <w:szCs w:val="21"/>
                <w:lang w:eastAsia="zh-CN"/>
              </w:rPr>
              <w:t>以及相应条款凭证</w:t>
            </w:r>
            <w:r>
              <w:rPr>
                <w:rFonts w:hint="eastAsia" w:ascii="宋体" w:hAnsi="宋体" w:eastAsia="宋体" w:cs="宋体"/>
                <w:kern w:val="1"/>
                <w:szCs w:val="21"/>
              </w:rPr>
              <w:t>，</w:t>
            </w:r>
            <w:r>
              <w:rPr>
                <w:rFonts w:hint="eastAsia" w:ascii="宋体" w:hAnsi="宋体" w:eastAsia="宋体" w:cs="宋体"/>
                <w:kern w:val="1"/>
                <w:szCs w:val="21"/>
                <w:lang w:eastAsia="zh-CN"/>
              </w:rPr>
              <w:t>支付</w:t>
            </w:r>
            <w:r>
              <w:rPr>
                <w:rFonts w:hint="eastAsia" w:ascii="宋体" w:hAnsi="宋体" w:eastAsia="宋体" w:cs="宋体"/>
                <w:kern w:val="1"/>
                <w:szCs w:val="21"/>
              </w:rPr>
              <w:t>服务费用。</w:t>
            </w:r>
          </w:p>
        </w:tc>
      </w:tr>
      <w:tr w14:paraId="45393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539374A">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14:paraId="45393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39374C">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89D93B8">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rPr>
            </w:pPr>
            <w:r>
              <w:rPr>
                <w:rFonts w:hint="eastAsia" w:ascii="宋体" w:hAnsi="宋体" w:eastAsia="宋体" w:cs="宋体"/>
                <w:b/>
                <w:bCs/>
                <w:i w:val="0"/>
                <w:iCs w:val="0"/>
                <w:caps w:val="0"/>
                <w:spacing w:val="0"/>
                <w:sz w:val="24"/>
                <w:szCs w:val="24"/>
                <w:u w:val="single"/>
                <w:shd w:val="clear" w:fill="FFFFFF"/>
              </w:rPr>
              <w:t>1. 服务内容和要求</w:t>
            </w:r>
          </w:p>
          <w:p w14:paraId="015D7968">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1"/>
                <w:szCs w:val="21"/>
              </w:rPr>
            </w:pPr>
            <w:r>
              <w:rPr>
                <w:rFonts w:hint="default" w:ascii="Segoe UI" w:hAnsi="Segoe UI" w:eastAsia="Segoe UI" w:cs="Segoe UI"/>
                <w:i w:val="0"/>
                <w:iCs w:val="0"/>
                <w:caps w:val="0"/>
                <w:spacing w:val="0"/>
                <w:sz w:val="21"/>
                <w:szCs w:val="21"/>
                <w:shd w:val="clear" w:fill="FFFFFF"/>
              </w:rPr>
              <w:t>医疗废物的采购需求首先明确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14:paraId="683CF2B1">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2. 转运和车辆要求</w:t>
            </w:r>
          </w:p>
          <w:p w14:paraId="04D62EA6">
            <w:pPr>
              <w:rPr>
                <w:rFonts w:hint="eastAsia" w:eastAsiaTheme="minorEastAsia"/>
                <w:sz w:val="21"/>
                <w:szCs w:val="21"/>
                <w:lang w:eastAsia="zh-CN"/>
              </w:rPr>
            </w:pPr>
            <w:r>
              <w:rPr>
                <w:rFonts w:hint="eastAsia"/>
                <w:sz w:val="21"/>
                <w:szCs w:val="21"/>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r>
              <w:rPr>
                <w:rFonts w:hint="eastAsia"/>
                <w:sz w:val="21"/>
                <w:szCs w:val="21"/>
                <w:lang w:eastAsia="zh-CN"/>
              </w:rPr>
              <w:t>转运中由</w:t>
            </w:r>
            <w:r>
              <w:rPr>
                <w:rFonts w:hint="eastAsia"/>
                <w:sz w:val="21"/>
                <w:szCs w:val="21"/>
                <w:lang w:val="en-US" w:eastAsia="zh-CN"/>
              </w:rPr>
              <w:t>供应商</w:t>
            </w:r>
            <w:r>
              <w:rPr>
                <w:rFonts w:hint="eastAsia"/>
                <w:sz w:val="21"/>
                <w:szCs w:val="21"/>
                <w:lang w:eastAsia="zh-CN"/>
              </w:rPr>
              <w:t>引发的安全事故应承担全部责任。</w:t>
            </w:r>
          </w:p>
          <w:p w14:paraId="1F9C51A6">
            <w:pPr>
              <w:rPr>
                <w:rFonts w:hint="default"/>
              </w:rPr>
            </w:pPr>
          </w:p>
          <w:p w14:paraId="36C3CD23">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3. 运营服务要求</w:t>
            </w:r>
          </w:p>
          <w:p w14:paraId="1CB7739B">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1"/>
                <w:szCs w:val="21"/>
              </w:rPr>
            </w:pPr>
            <w:r>
              <w:rPr>
                <w:rFonts w:hint="default" w:ascii="Segoe UI" w:hAnsi="Segoe UI" w:eastAsia="Segoe UI" w:cs="Segoe UI"/>
                <w:i w:val="0"/>
                <w:iCs w:val="0"/>
                <w:caps w:val="0"/>
                <w:spacing w:val="0"/>
                <w:sz w:val="21"/>
                <w:szCs w:val="21"/>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14:paraId="242220CA">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4. 管理和技术要求</w:t>
            </w:r>
          </w:p>
          <w:p w14:paraId="5E817160">
            <w:pPr>
              <w:pStyle w:val="9"/>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1"/>
                <w:szCs w:val="21"/>
              </w:rPr>
            </w:pPr>
            <w:r>
              <w:rPr>
                <w:rFonts w:hint="default" w:ascii="Segoe UI" w:hAnsi="Segoe UI" w:eastAsia="Segoe UI" w:cs="Segoe UI"/>
                <w:i w:val="0"/>
                <w:iCs w:val="0"/>
                <w:caps w:val="0"/>
                <w:spacing w:val="0"/>
                <w:sz w:val="21"/>
                <w:szCs w:val="21"/>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p>
          <w:p w14:paraId="3A436D37">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5. 法律和资质要求</w:t>
            </w:r>
          </w:p>
          <w:p w14:paraId="7DCB7F5C">
            <w:pPr>
              <w:rPr>
                <w:rFonts w:hint="default"/>
                <w:sz w:val="21"/>
                <w:szCs w:val="21"/>
              </w:rPr>
            </w:pPr>
            <w:r>
              <w:rPr>
                <w:rFonts w:hint="default"/>
                <w:sz w:val="21"/>
                <w:szCs w:val="21"/>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p>
          <w:p w14:paraId="5F72B5EF">
            <w:pPr>
              <w:rPr>
                <w:rFonts w:hint="default"/>
                <w:sz w:val="24"/>
                <w:szCs w:val="24"/>
              </w:rPr>
            </w:pPr>
          </w:p>
          <w:p w14:paraId="0E758AA9">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eastAsia" w:ascii="宋体" w:hAnsi="宋体" w:eastAsia="宋体" w:cs="宋体"/>
                <w:b/>
                <w:bCs/>
                <w:i w:val="0"/>
                <w:iCs w:val="0"/>
                <w:caps w:val="0"/>
                <w:spacing w:val="0"/>
                <w:sz w:val="24"/>
                <w:szCs w:val="24"/>
                <w:u w:val="single"/>
                <w:shd w:val="clear" w:fill="FFFFFF"/>
                <w:lang w:val="en-US" w:eastAsia="zh-CN"/>
              </w:rPr>
              <w:t>6</w:t>
            </w:r>
            <w:r>
              <w:rPr>
                <w:rFonts w:hint="default" w:ascii="宋体" w:hAnsi="宋体" w:eastAsia="宋体" w:cs="宋体"/>
                <w:b/>
                <w:bCs/>
                <w:i w:val="0"/>
                <w:iCs w:val="0"/>
                <w:caps w:val="0"/>
                <w:spacing w:val="0"/>
                <w:sz w:val="24"/>
                <w:szCs w:val="24"/>
                <w:u w:val="single"/>
                <w:shd w:val="clear" w:fill="FFFFFF"/>
              </w:rPr>
              <w:t xml:space="preserve">. </w:t>
            </w:r>
            <w:r>
              <w:rPr>
                <w:rFonts w:hint="eastAsia" w:ascii="宋体" w:hAnsi="宋体" w:eastAsia="宋体" w:cs="宋体"/>
                <w:b/>
                <w:bCs/>
                <w:i w:val="0"/>
                <w:iCs w:val="0"/>
                <w:caps w:val="0"/>
                <w:spacing w:val="0"/>
                <w:sz w:val="24"/>
                <w:szCs w:val="24"/>
                <w:u w:val="single"/>
                <w:shd w:val="clear" w:fill="FFFFFF"/>
                <w:lang w:val="en-US" w:eastAsia="zh-CN"/>
              </w:rPr>
              <w:t>结算方式：</w:t>
            </w:r>
          </w:p>
          <w:p w14:paraId="1538682D">
            <w:pPr>
              <w:rPr>
                <w:rFonts w:hint="eastAsia"/>
                <w:sz w:val="21"/>
                <w:szCs w:val="21"/>
              </w:rPr>
            </w:pPr>
            <w:r>
              <w:rPr>
                <w:rFonts w:hint="eastAsia"/>
                <w:sz w:val="21"/>
                <w:szCs w:val="21"/>
                <w:lang w:val="en-US" w:eastAsia="zh-CN"/>
              </w:rPr>
              <w:t>按月支付服务费，应于每月25日前付清上月医疗废物处置费款项，每月应支付的医疗废物处置费为总包干价的十二分之一；支付方式采用银行转账，完成上月服务后7个工作日内供应商开具上月发票以及提供相应条款凭证报送采购方办理转账业务。</w:t>
            </w:r>
          </w:p>
          <w:p w14:paraId="0B20A469">
            <w:pPr>
              <w:pStyle w:val="9"/>
              <w:keepNext w:val="0"/>
              <w:keepLines w:val="0"/>
              <w:widowControl/>
              <w:suppressLineNumbers w:val="0"/>
              <w:shd w:val="clear" w:fill="FFFFFF"/>
              <w:spacing w:before="0" w:beforeAutospacing="0" w:after="180" w:afterAutospacing="0"/>
              <w:ind w:left="0" w:right="0" w:firstLine="0"/>
              <w:rPr>
                <w:rFonts w:ascii="宋体" w:hAnsi="宋体"/>
                <w:b/>
                <w:bCs/>
              </w:rPr>
            </w:pPr>
            <w:bookmarkStart w:id="0" w:name="_GoBack"/>
            <w:bookmarkEnd w:id="0"/>
          </w:p>
        </w:tc>
      </w:tr>
    </w:tbl>
    <w:p w14:paraId="45393752">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 w:name="Palatino Linotype">
    <w:panose1 w:val="02040502050505030304"/>
    <w:charset w:val="00"/>
    <w:family w:val="auto"/>
    <w:pitch w:val="default"/>
    <w:sig w:usb0="E0000287" w:usb1="40000013" w:usb2="00000000" w:usb3="00000000" w:csb0="2000019F" w:csb1="00000000"/>
  </w:font>
  <w:font w:name="Levenim MT">
    <w:panose1 w:val="02010502060101010101"/>
    <w:charset w:val="00"/>
    <w:family w:val="auto"/>
    <w:pitch w:val="default"/>
    <w:sig w:usb0="00000801" w:usb1="00000000" w:usb2="00000000" w:usb3="00000000" w:csb0="00000020" w:csb1="00200000"/>
  </w:font>
  <w:font w:name="Georgia">
    <w:panose1 w:val="02040502050405020303"/>
    <w:charset w:val="00"/>
    <w:family w:val="auto"/>
    <w:pitch w:val="default"/>
    <w:sig w:usb0="00000287" w:usb1="00000000" w:usb2="00000000" w:usb3="00000000" w:csb0="2000009F" w:csb1="00000000"/>
  </w:font>
  <w:font w:name="DokChampa">
    <w:panose1 w:val="020B0604020202020204"/>
    <w:charset w:val="00"/>
    <w:family w:val="auto"/>
    <w:pitch w:val="default"/>
    <w:sig w:usb0="03000003" w:usb1="00000000" w:usb2="00000000" w:usb3="00000000" w:csb0="40010001" w:csb1="00000000"/>
  </w:font>
  <w:font w:name="BatangChe">
    <w:panose1 w:val="02030609000101010101"/>
    <w:charset w:val="81"/>
    <w:family w:val="auto"/>
    <w:pitch w:val="default"/>
    <w:sig w:usb0="B00002AF" w:usb1="69D77CFB" w:usb2="00000030" w:usb3="00000000" w:csb0="4008009F" w:csb1="DFD70000"/>
  </w:font>
  <w:font w:name="汉仪中黑 197">
    <w:panose1 w:val="00020600040101010101"/>
    <w:charset w:val="86"/>
    <w:family w:val="auto"/>
    <w:pitch w:val="default"/>
    <w:sig w:usb0="A00002BF" w:usb1="18EF7CFA" w:usb2="00000016" w:usb3="00000000" w:csb0="0004009F" w:csb1="00000000"/>
  </w:font>
  <w:font w:name="仿宋">
    <w:panose1 w:val="02010609060101010101"/>
    <w:charset w:val="86"/>
    <w:family w:val="auto"/>
    <w:pitch w:val="default"/>
    <w:sig w:usb0="800002BF" w:usb1="38CF7CFA" w:usb2="00000016" w:usb3="00000000" w:csb0="00040001" w:csb1="00000000"/>
  </w:font>
  <w:font w:name="叶根友毛笔行书2.0版">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393753">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4F4893"/>
    <w:rsid w:val="0163247B"/>
    <w:rsid w:val="05014CC8"/>
    <w:rsid w:val="05E90218"/>
    <w:rsid w:val="06C929F2"/>
    <w:rsid w:val="09287D76"/>
    <w:rsid w:val="09E37FB3"/>
    <w:rsid w:val="0A0F5BB5"/>
    <w:rsid w:val="0B5B31D1"/>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1F7C289F"/>
    <w:rsid w:val="20A0716E"/>
    <w:rsid w:val="21E9568B"/>
    <w:rsid w:val="22525B39"/>
    <w:rsid w:val="22833F45"/>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4E060C2"/>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54B78CD"/>
    <w:rsid w:val="58E50BA2"/>
    <w:rsid w:val="598B674F"/>
    <w:rsid w:val="59F111B9"/>
    <w:rsid w:val="5A025174"/>
    <w:rsid w:val="5B24736C"/>
    <w:rsid w:val="5B6476D9"/>
    <w:rsid w:val="5B8E2CD1"/>
    <w:rsid w:val="5D5E44AA"/>
    <w:rsid w:val="5E8172C0"/>
    <w:rsid w:val="60892E13"/>
    <w:rsid w:val="628F7431"/>
    <w:rsid w:val="648F5856"/>
    <w:rsid w:val="656315AF"/>
    <w:rsid w:val="67513204"/>
    <w:rsid w:val="67D866A0"/>
    <w:rsid w:val="6C28527F"/>
    <w:rsid w:val="6D6123F1"/>
    <w:rsid w:val="6E27654C"/>
    <w:rsid w:val="6F2F0361"/>
    <w:rsid w:val="6F71097A"/>
    <w:rsid w:val="6F9A63EE"/>
    <w:rsid w:val="6FC46BA4"/>
    <w:rsid w:val="71193077"/>
    <w:rsid w:val="72CB65F3"/>
    <w:rsid w:val="7357203A"/>
    <w:rsid w:val="73A7440E"/>
    <w:rsid w:val="74CB28DA"/>
    <w:rsid w:val="75352A78"/>
    <w:rsid w:val="76A25AB4"/>
    <w:rsid w:val="7835786E"/>
    <w:rsid w:val="7836450F"/>
    <w:rsid w:val="7A995229"/>
    <w:rsid w:val="7B6B7826"/>
    <w:rsid w:val="7BC6204D"/>
    <w:rsid w:val="7C2B051C"/>
    <w:rsid w:val="7CDA58DC"/>
    <w:rsid w:val="7E3E36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1321</Words>
  <Characters>1332</Characters>
  <Lines>8</Lines>
  <Paragraphs>2</Paragraphs>
  <TotalTime>7</TotalTime>
  <ScaleCrop>false</ScaleCrop>
  <LinksUpToDate>false</LinksUpToDate>
  <CharactersWithSpaces>1338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ldm</cp:lastModifiedBy>
  <cp:lastPrinted>2021-12-09T07:52:00Z</cp:lastPrinted>
  <dcterms:modified xsi:type="dcterms:W3CDTF">2025-10-21T06:33:24Z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19CE6C4B7F8A43C7981FA066754F118C</vt:lpwstr>
  </property>
  <property fmtid="{D5CDD505-2E9C-101B-9397-08002B2CF9AE}" pid="4" name="KSOTemplateDocerSaveRecord">
    <vt:lpwstr>eyJoZGlkIjoiYjcwZmU4MTU2Zjg4MTBjN2M5MzU3Mzk5OGM3ZjIwZmQiLCJ1c2VySWQiOiI2NDU0MDUxNTUifQ==</vt:lpwstr>
  </property>
</Properties>
</file>